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D48" w:rsidRDefault="00EE1D48" w:rsidP="00675549">
      <w:pPr>
        <w:spacing w:line="360" w:lineRule="auto"/>
        <w:jc w:val="both"/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10300" cy="8515350"/>
            <wp:effectExtent l="19050" t="0" r="0" b="0"/>
            <wp:docPr id="1" name="Рисунок 2" descr="C:\Documents and Settings\AlfaStroy\Мои документы\Downloads\alfastro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faStroy\Мои документы\Downloads\alfastroy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00D" w:rsidRPr="00E631FB" w:rsidRDefault="00F96618" w:rsidP="00261098">
      <w:pPr>
        <w:spacing w:line="360" w:lineRule="auto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>ООО «АльфаСтрой»</w:t>
      </w:r>
    </w:p>
    <w:p w:rsidR="00F9400D" w:rsidRPr="006F6138" w:rsidRDefault="00DC5550" w:rsidP="00675549">
      <w:pPr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/>
          <w:sz w:val="24"/>
          <w:szCs w:val="24"/>
          <w:lang w:val="de-DE"/>
        </w:rPr>
      </w:pPr>
      <w:r w:rsidRPr="00DC5550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996305" cy="3476625"/>
            <wp:effectExtent l="19050" t="0" r="4445" b="0"/>
            <wp:docPr id="7" name="Рисунок 20" descr="календ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лендарь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569" cy="349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00D" w:rsidRPr="00FC7DD0" w:rsidRDefault="007B4298" w:rsidP="00675549">
      <w:pPr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FC7DD0">
        <w:rPr>
          <w:rFonts w:ascii="Times New Roman" w:hAnsi="Times New Roman"/>
          <w:b/>
          <w:sz w:val="24"/>
          <w:szCs w:val="24"/>
          <w:lang w:val="ru-RU"/>
        </w:rPr>
        <w:t>Краткое описание деятельности</w:t>
      </w:r>
    </w:p>
    <w:p w:rsidR="00261098" w:rsidRDefault="007B4298" w:rsidP="00675549">
      <w:pPr>
        <w:spacing w:line="360" w:lineRule="auto"/>
        <w:jc w:val="both"/>
        <w:rPr>
          <w:rStyle w:val="apple-style-span"/>
          <w:rFonts w:cs="Arial"/>
          <w:color w:val="333333"/>
          <w:lang w:val="ru-RU"/>
        </w:rPr>
      </w:pPr>
      <w:r w:rsidRPr="00FC7DD0">
        <w:rPr>
          <w:rFonts w:cs="Arial"/>
          <w:lang w:val="ru-RU"/>
        </w:rPr>
        <w:t xml:space="preserve">     Строительная компания </w:t>
      </w:r>
      <w:r w:rsidRPr="00FC7DD0">
        <w:rPr>
          <w:rFonts w:cs="Arial"/>
          <w:b/>
          <w:lang w:val="ru-RU"/>
        </w:rPr>
        <w:t>ООО «АльфаСтрой»</w:t>
      </w:r>
      <w:r w:rsidRPr="00FC7DD0">
        <w:rPr>
          <w:rFonts w:cs="Arial"/>
          <w:lang w:val="ru-RU"/>
        </w:rPr>
        <w:t xml:space="preserve"> была основана в 2000 году</w:t>
      </w:r>
      <w:r w:rsidRPr="00FC7DD0">
        <w:rPr>
          <w:rStyle w:val="apple-style-span"/>
          <w:rFonts w:cs="Arial"/>
          <w:color w:val="333333"/>
          <w:lang w:val="ru-RU"/>
        </w:rPr>
        <w:t xml:space="preserve"> инициативной группой инженеров</w:t>
      </w:r>
      <w:r w:rsidRPr="00FC7DD0">
        <w:rPr>
          <w:rFonts w:cs="Arial"/>
          <w:lang w:val="ru-RU"/>
        </w:rPr>
        <w:t xml:space="preserve">. С момента создания Строительная компания </w:t>
      </w:r>
      <w:r w:rsidRPr="00FC7DD0">
        <w:rPr>
          <w:rFonts w:cs="Arial"/>
          <w:b/>
          <w:lang w:val="ru-RU"/>
        </w:rPr>
        <w:t>ООО «АльфаСтрой»</w:t>
      </w:r>
      <w:r w:rsidRPr="00FC7DD0">
        <w:rPr>
          <w:rFonts w:cs="Arial"/>
          <w:lang w:val="ru-RU"/>
        </w:rPr>
        <w:t xml:space="preserve"> устойчиво развивается, успешно осваивая одно за другим направления строительного бизнеса. </w:t>
      </w:r>
      <w:r w:rsidRPr="00FC7DD0">
        <w:rPr>
          <w:rStyle w:val="apple-style-span"/>
          <w:rFonts w:cs="Arial"/>
          <w:color w:val="333333"/>
          <w:lang w:val="ru-RU"/>
        </w:rPr>
        <w:t xml:space="preserve">За время своего существования компания накопила огромный опыт. Приоритетом компании является постоянный контроль качества материалов и работ. Такая тактика позволяет не тратить огромные деньги на различные рекламы, а привлекать Заказчиков, которые уже пользовались нашими услугами или которым посоветовали нашу компанию наши клиенты. </w:t>
      </w:r>
      <w:r w:rsidRPr="005D1F68">
        <w:rPr>
          <w:rStyle w:val="apple-style-span"/>
          <w:rFonts w:cs="Arial"/>
          <w:color w:val="333333"/>
          <w:lang w:val="ru-RU"/>
        </w:rPr>
        <w:t>Компания выполняет функции Генерального подрядчика и подрядчика практически всех строительных работ.</w:t>
      </w:r>
    </w:p>
    <w:p w:rsidR="00EB72DF" w:rsidRPr="00FC7DD0" w:rsidRDefault="007B4298" w:rsidP="00675549">
      <w:pPr>
        <w:spacing w:line="360" w:lineRule="auto"/>
        <w:jc w:val="both"/>
        <w:rPr>
          <w:rFonts w:cs="Arial"/>
          <w:lang w:val="ru-RU"/>
        </w:rPr>
      </w:pPr>
      <w:r w:rsidRPr="005D1F68">
        <w:rPr>
          <w:rFonts w:cs="Arial"/>
          <w:lang w:val="ru-RU"/>
        </w:rPr>
        <w:t xml:space="preserve">     Начало будущему делу было положено в 1998 году. </w:t>
      </w:r>
      <w:r w:rsidRPr="00FC7DD0">
        <w:rPr>
          <w:rFonts w:cs="Arial"/>
          <w:lang w:val="ru-RU"/>
        </w:rPr>
        <w:t xml:space="preserve">Основными видами деятельности Строительной компании </w:t>
      </w:r>
      <w:r w:rsidRPr="00FC7DD0">
        <w:rPr>
          <w:rFonts w:cs="Arial"/>
          <w:b/>
          <w:lang w:val="ru-RU"/>
        </w:rPr>
        <w:t>ООО «АльфаСтрой»</w:t>
      </w:r>
      <w:r w:rsidRPr="00FC7DD0">
        <w:rPr>
          <w:rFonts w:cs="Arial"/>
          <w:lang w:val="ru-RU"/>
        </w:rPr>
        <w:t xml:space="preserve"> являются: </w:t>
      </w:r>
    </w:p>
    <w:p w:rsidR="007B4298" w:rsidRPr="00FC7DD0" w:rsidRDefault="007B4298" w:rsidP="00675549">
      <w:pPr>
        <w:spacing w:line="360" w:lineRule="auto"/>
        <w:jc w:val="both"/>
        <w:rPr>
          <w:rFonts w:cs="Arial"/>
          <w:lang w:val="ru-RU"/>
        </w:rPr>
      </w:pPr>
      <w:r w:rsidRPr="00FC7DD0">
        <w:rPr>
          <w:rFonts w:cs="Arial"/>
          <w:lang w:val="ru-RU"/>
        </w:rPr>
        <w:t xml:space="preserve">   </w:t>
      </w:r>
      <w:r w:rsidR="00EB72DF" w:rsidRPr="00FC7DD0">
        <w:rPr>
          <w:rFonts w:cs="Arial"/>
          <w:lang w:val="ru-RU"/>
        </w:rPr>
        <w:t>- Генеральный подряд;</w:t>
      </w:r>
    </w:p>
    <w:p w:rsidR="007B4298" w:rsidRPr="00FC7DD0" w:rsidRDefault="007B4298" w:rsidP="00675549">
      <w:pPr>
        <w:spacing w:line="360" w:lineRule="auto"/>
        <w:jc w:val="both"/>
        <w:rPr>
          <w:rFonts w:cs="Arial"/>
          <w:lang w:val="ru-RU"/>
        </w:rPr>
      </w:pPr>
      <w:r w:rsidRPr="00FC7DD0">
        <w:rPr>
          <w:rFonts w:cs="Arial"/>
          <w:lang w:val="ru-RU"/>
        </w:rPr>
        <w:t xml:space="preserve">  - Общестроительные работы;</w:t>
      </w:r>
    </w:p>
    <w:p w:rsidR="007B4298" w:rsidRPr="00FC7DD0" w:rsidRDefault="007B4298" w:rsidP="00675549">
      <w:pPr>
        <w:spacing w:line="360" w:lineRule="auto"/>
        <w:jc w:val="both"/>
        <w:rPr>
          <w:rFonts w:cs="Arial"/>
          <w:lang w:val="ru-RU"/>
        </w:rPr>
      </w:pPr>
      <w:r w:rsidRPr="00FC7DD0">
        <w:rPr>
          <w:rFonts w:cs="Arial"/>
          <w:lang w:val="ru-RU"/>
        </w:rPr>
        <w:t xml:space="preserve">     - Строительство промышленных зданий</w:t>
      </w:r>
    </w:p>
    <w:p w:rsidR="007B4298" w:rsidRPr="00FC7DD0" w:rsidRDefault="007B4298" w:rsidP="00675549">
      <w:pPr>
        <w:spacing w:line="360" w:lineRule="auto"/>
        <w:jc w:val="both"/>
        <w:rPr>
          <w:rFonts w:cs="Arial"/>
          <w:lang w:val="ru-RU"/>
        </w:rPr>
      </w:pPr>
      <w:r w:rsidRPr="00FC7DD0">
        <w:rPr>
          <w:rFonts w:cs="Arial"/>
          <w:lang w:val="ru-RU"/>
        </w:rPr>
        <w:t xml:space="preserve">     - Демонтаж зданий и сооружений;</w:t>
      </w:r>
    </w:p>
    <w:p w:rsidR="007B4298" w:rsidRPr="00FC7DD0" w:rsidRDefault="007B4298" w:rsidP="00675549">
      <w:pPr>
        <w:spacing w:line="360" w:lineRule="auto"/>
        <w:jc w:val="both"/>
        <w:rPr>
          <w:rFonts w:cs="Arial"/>
          <w:lang w:val="ru-RU"/>
        </w:rPr>
      </w:pPr>
      <w:r w:rsidRPr="00FC7DD0">
        <w:rPr>
          <w:rFonts w:cs="Arial"/>
          <w:lang w:val="ru-RU"/>
        </w:rPr>
        <w:lastRenderedPageBreak/>
        <w:t xml:space="preserve">     - Устройство монолитных конструкций;</w:t>
      </w:r>
    </w:p>
    <w:p w:rsidR="007B4298" w:rsidRPr="00FC7DD0" w:rsidRDefault="007B4298" w:rsidP="00675549">
      <w:pPr>
        <w:spacing w:line="360" w:lineRule="auto"/>
        <w:jc w:val="both"/>
        <w:rPr>
          <w:rFonts w:cs="Arial"/>
          <w:lang w:val="ru-RU"/>
        </w:rPr>
      </w:pPr>
      <w:r w:rsidRPr="00FC7DD0">
        <w:rPr>
          <w:rFonts w:cs="Arial"/>
          <w:lang w:val="ru-RU"/>
        </w:rPr>
        <w:t xml:space="preserve">     - Монтаж железобетонных и металлических конструкций;</w:t>
      </w:r>
    </w:p>
    <w:p w:rsidR="007B4298" w:rsidRPr="00FC7DD0" w:rsidRDefault="007B4298" w:rsidP="00675549">
      <w:pPr>
        <w:spacing w:line="360" w:lineRule="auto"/>
        <w:jc w:val="both"/>
        <w:rPr>
          <w:rFonts w:cs="Arial"/>
          <w:lang w:val="ru-RU"/>
        </w:rPr>
      </w:pPr>
      <w:r w:rsidRPr="00FC7DD0">
        <w:rPr>
          <w:rFonts w:cs="Arial"/>
          <w:lang w:val="ru-RU"/>
        </w:rPr>
        <w:t xml:space="preserve">     - Полная или частичная реконструкция зданий </w:t>
      </w:r>
    </w:p>
    <w:p w:rsidR="007B4298" w:rsidRPr="00FC7DD0" w:rsidRDefault="007B4298" w:rsidP="00675549">
      <w:pPr>
        <w:spacing w:line="360" w:lineRule="auto"/>
        <w:jc w:val="both"/>
        <w:rPr>
          <w:rFonts w:cs="Arial"/>
          <w:lang w:val="ru-RU"/>
        </w:rPr>
      </w:pPr>
      <w:r w:rsidRPr="00FC7DD0">
        <w:rPr>
          <w:rFonts w:cs="Arial"/>
          <w:lang w:val="ru-RU"/>
        </w:rPr>
        <w:t xml:space="preserve">     -Строительство под ключ</w:t>
      </w:r>
    </w:p>
    <w:p w:rsidR="007B4298" w:rsidRPr="00FC7DD0" w:rsidRDefault="007B4298" w:rsidP="00675549">
      <w:pPr>
        <w:spacing w:line="360" w:lineRule="auto"/>
        <w:jc w:val="both"/>
        <w:rPr>
          <w:rFonts w:cs="Arial"/>
          <w:lang w:val="ru-RU"/>
        </w:rPr>
      </w:pPr>
      <w:r w:rsidRPr="00FC7DD0">
        <w:rPr>
          <w:rFonts w:cs="Arial"/>
          <w:lang w:val="ru-RU"/>
        </w:rPr>
        <w:t xml:space="preserve">     - Технический надзор.</w:t>
      </w:r>
    </w:p>
    <w:p w:rsidR="007B4298" w:rsidRPr="00FC7DD0" w:rsidRDefault="007B4298" w:rsidP="00675549">
      <w:pPr>
        <w:spacing w:line="360" w:lineRule="auto"/>
        <w:jc w:val="both"/>
        <w:rPr>
          <w:rFonts w:cs="Arial"/>
          <w:lang w:val="ru-RU"/>
        </w:rPr>
      </w:pPr>
      <w:r w:rsidRPr="00FC7DD0">
        <w:rPr>
          <w:rFonts w:cs="Arial"/>
          <w:lang w:val="ru-RU"/>
        </w:rPr>
        <w:t xml:space="preserve">     Следующим этапом развития стало освоение самых современных технологий строительства жилых домов и промышленных зданий.</w:t>
      </w:r>
    </w:p>
    <w:p w:rsidR="007B4298" w:rsidRPr="007B4298" w:rsidRDefault="00A057D0" w:rsidP="00675549">
      <w:pPr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/>
          <w:b/>
          <w:sz w:val="24"/>
          <w:szCs w:val="24"/>
        </w:rPr>
      </w:pPr>
      <w:r w:rsidRPr="00B21693">
        <w:rPr>
          <w:rFonts w:ascii="Times New Roman" w:hAnsi="Times New Roman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6pt;height:348.8pt">
            <v:imagedata r:id="rId10" o:title="image"/>
          </v:shape>
        </w:pict>
      </w:r>
    </w:p>
    <w:p w:rsidR="007B4298" w:rsidRDefault="007B4298" w:rsidP="00675549">
      <w:pPr>
        <w:spacing w:line="360" w:lineRule="auto"/>
        <w:jc w:val="both"/>
        <w:rPr>
          <w:rFonts w:cs="Arial"/>
        </w:rPr>
      </w:pPr>
    </w:p>
    <w:p w:rsidR="00261098" w:rsidRDefault="00261098" w:rsidP="00675549">
      <w:pPr>
        <w:spacing w:line="360" w:lineRule="auto"/>
        <w:jc w:val="both"/>
        <w:rPr>
          <w:rFonts w:cs="Arial"/>
          <w:lang w:val="ru-RU"/>
        </w:rPr>
      </w:pPr>
    </w:p>
    <w:p w:rsidR="00261098" w:rsidRDefault="00261098" w:rsidP="00675549">
      <w:pPr>
        <w:spacing w:line="360" w:lineRule="auto"/>
        <w:jc w:val="both"/>
        <w:rPr>
          <w:rFonts w:cs="Arial"/>
          <w:lang w:val="ru-RU"/>
        </w:rPr>
      </w:pPr>
    </w:p>
    <w:p w:rsidR="007B4298" w:rsidRPr="005D1F68" w:rsidRDefault="00261098" w:rsidP="00675549">
      <w:pPr>
        <w:spacing w:line="360" w:lineRule="auto"/>
        <w:jc w:val="both"/>
        <w:rPr>
          <w:rFonts w:cs="Arial"/>
          <w:lang w:val="ru-RU"/>
        </w:rPr>
      </w:pPr>
      <w:r>
        <w:rPr>
          <w:rFonts w:cs="Arial"/>
          <w:lang w:val="ru-RU"/>
        </w:rPr>
        <w:lastRenderedPageBreak/>
        <w:t xml:space="preserve">        </w:t>
      </w:r>
      <w:r w:rsidR="007B4298" w:rsidRPr="005D1F68">
        <w:rPr>
          <w:rFonts w:cs="Arial"/>
          <w:lang w:val="ru-RU"/>
        </w:rPr>
        <w:t xml:space="preserve">За время своего существования Строительной компании </w:t>
      </w:r>
      <w:r w:rsidR="007B4298" w:rsidRPr="005D1F68">
        <w:rPr>
          <w:rFonts w:cs="Arial"/>
          <w:b/>
          <w:lang w:val="ru-RU"/>
        </w:rPr>
        <w:t>ООО «АльфаСтрой»</w:t>
      </w:r>
      <w:r w:rsidR="007B4298" w:rsidRPr="005D1F68">
        <w:rPr>
          <w:rFonts w:cs="Arial"/>
          <w:lang w:val="ru-RU"/>
        </w:rPr>
        <w:t xml:space="preserve"> накопило огромный опыт работы с такими организациями, как:</w:t>
      </w:r>
    </w:p>
    <w:p w:rsidR="00E631FB" w:rsidRPr="00FC7DD0" w:rsidRDefault="007B4298" w:rsidP="00675549">
      <w:pPr>
        <w:shd w:val="clear" w:color="auto" w:fill="FFFFFF"/>
        <w:spacing w:after="0" w:line="336" w:lineRule="atLeast"/>
        <w:ind w:right="150"/>
        <w:jc w:val="both"/>
        <w:rPr>
          <w:rFonts w:cs="Arial"/>
          <w:b/>
          <w:lang w:val="ru-RU"/>
        </w:rPr>
      </w:pPr>
      <w:r w:rsidRPr="00FC7DD0">
        <w:rPr>
          <w:rFonts w:cs="Arial"/>
          <w:b/>
          <w:lang w:val="ru-RU"/>
        </w:rPr>
        <w:t>ЗАО СУ-155,  ЗАО «Компания «Новотек»,</w:t>
      </w:r>
      <w:r w:rsidR="00BD5836" w:rsidRPr="00FC7DD0">
        <w:rPr>
          <w:rFonts w:cs="Arial"/>
          <w:b/>
          <w:lang w:val="ru-RU"/>
        </w:rPr>
        <w:t xml:space="preserve"> Компания «Смайнекс»</w:t>
      </w:r>
      <w:r w:rsidRPr="00FC7DD0">
        <w:rPr>
          <w:rFonts w:cs="Arial"/>
          <w:b/>
          <w:lang w:val="ru-RU"/>
        </w:rPr>
        <w:t xml:space="preserve"> иностранная компания, известная в России под брендом «</w:t>
      </w:r>
      <w:r>
        <w:rPr>
          <w:rFonts w:cs="Arial"/>
          <w:b/>
        </w:rPr>
        <w:t>TJ</w:t>
      </w:r>
      <w:r w:rsidRPr="00FC7DD0">
        <w:rPr>
          <w:rFonts w:cs="Arial"/>
          <w:b/>
          <w:lang w:val="ru-RU"/>
        </w:rPr>
        <w:t xml:space="preserve"> </w:t>
      </w:r>
      <w:r>
        <w:rPr>
          <w:rFonts w:cs="Arial"/>
          <w:b/>
        </w:rPr>
        <w:t>Collection</w:t>
      </w:r>
      <w:r w:rsidRPr="00FC7DD0">
        <w:rPr>
          <w:rFonts w:cs="Arial"/>
          <w:b/>
          <w:lang w:val="ru-RU"/>
        </w:rPr>
        <w:t>», ОАО «Ростек», НИИОСП им. Герсеванова, табачная фабрика ЗАО «Лиггет дукат», группой компаний «</w:t>
      </w:r>
      <w:r w:rsidRPr="00261098">
        <w:rPr>
          <w:rFonts w:cs="Arial"/>
          <w:b/>
        </w:rPr>
        <w:t>Galaxy</w:t>
      </w:r>
      <w:r w:rsidRPr="00FC7DD0">
        <w:rPr>
          <w:rFonts w:cs="Arial"/>
          <w:b/>
          <w:lang w:val="ru-RU"/>
        </w:rPr>
        <w:t xml:space="preserve"> </w:t>
      </w:r>
      <w:r w:rsidRPr="00261098">
        <w:rPr>
          <w:rFonts w:cs="Arial"/>
          <w:b/>
        </w:rPr>
        <w:t>Group</w:t>
      </w:r>
      <w:r w:rsidRPr="00FC7DD0">
        <w:rPr>
          <w:rFonts w:cs="Arial"/>
          <w:b/>
          <w:lang w:val="ru-RU"/>
        </w:rPr>
        <w:t>» ,ОАО «Центроэнергочермет», ЗАО «Мери-Кей», ООО «Стройинженер», ОАО «Моспромстройматериалы», ООО «Реал-ЗиС», ЗАО «СУ-5», ООО «Эколаншафт», ООО «ЗеленоградСтрой», ООО «СМУ-212», ООО «Дедал-Строй», ООО «Юнис-М»,ООО «СМУ-146»,ООО «Радил-С»,ООО «Символ»,ОАО МОС ОТИС, ГОУ ДПО ГАСИС, ООО «ГРАНД-стройпрестиж»,ООО «Профи-ХХ», ОАО «Мосрегионторг», ООО «СМУ» ОфисСтрой»,ООО «Каперс-М»,ЗАО «Автокомбинат № 32» ФГУП «МАТП ГА», ОАО «МЗ Маяк» , ЗАО «Живой Дом», ООО «СвойДом»</w:t>
      </w:r>
      <w:r w:rsidR="00C65AE1" w:rsidRPr="00FC7DD0">
        <w:rPr>
          <w:rFonts w:cs="Arial"/>
          <w:b/>
          <w:lang w:val="ru-RU"/>
        </w:rPr>
        <w:t>, ГК «Абсолют»</w:t>
      </w:r>
      <w:r w:rsidRPr="00FC7DD0">
        <w:rPr>
          <w:rFonts w:cs="Arial"/>
          <w:b/>
          <w:lang w:val="ru-RU"/>
        </w:rPr>
        <w:t xml:space="preserve"> и т.д.</w:t>
      </w:r>
    </w:p>
    <w:p w:rsidR="00E631FB" w:rsidRPr="00FC7DD0" w:rsidRDefault="00E631FB" w:rsidP="00675549">
      <w:pPr>
        <w:shd w:val="clear" w:color="auto" w:fill="FFFFFF"/>
        <w:spacing w:after="0" w:line="336" w:lineRule="atLeast"/>
        <w:ind w:right="150"/>
        <w:jc w:val="both"/>
        <w:rPr>
          <w:rFonts w:cs="Arial"/>
          <w:b/>
          <w:lang w:val="ru-RU"/>
        </w:rPr>
      </w:pPr>
    </w:p>
    <w:p w:rsidR="007B4298" w:rsidRPr="00FC7DD0" w:rsidRDefault="007B4298" w:rsidP="00675549">
      <w:pPr>
        <w:spacing w:line="360" w:lineRule="auto"/>
        <w:jc w:val="both"/>
        <w:rPr>
          <w:rFonts w:cs="Arial"/>
          <w:lang w:val="ru-RU"/>
        </w:rPr>
      </w:pPr>
      <w:r w:rsidRPr="00FC7DD0">
        <w:rPr>
          <w:rFonts w:cs="Arial"/>
          <w:lang w:val="ru-RU"/>
        </w:rPr>
        <w:t xml:space="preserve"> </w:t>
      </w:r>
      <w:r w:rsidR="00E631FB" w:rsidRPr="00FC7DD0">
        <w:rPr>
          <w:rFonts w:cs="Arial"/>
          <w:lang w:val="ru-RU"/>
        </w:rPr>
        <w:t xml:space="preserve">      </w:t>
      </w:r>
      <w:r w:rsidRPr="00FC7DD0">
        <w:rPr>
          <w:rFonts w:cs="Arial"/>
          <w:lang w:val="ru-RU"/>
        </w:rPr>
        <w:t xml:space="preserve">Наряду с крупными объектами, строительной компании </w:t>
      </w:r>
      <w:r w:rsidRPr="00FC7DD0">
        <w:rPr>
          <w:rFonts w:cs="Arial"/>
          <w:b/>
          <w:lang w:val="ru-RU"/>
        </w:rPr>
        <w:t>ООО «АльфаСтрой»</w:t>
      </w:r>
      <w:r w:rsidRPr="00FC7DD0">
        <w:rPr>
          <w:rFonts w:cs="Arial"/>
          <w:lang w:val="ru-RU"/>
        </w:rPr>
        <w:t xml:space="preserve"> имеет большой опыт по проведению общестроительных работ с частными лицами. </w:t>
      </w:r>
    </w:p>
    <w:p w:rsidR="007B4298" w:rsidRPr="00FC7DD0" w:rsidRDefault="007B4298" w:rsidP="00675549">
      <w:pPr>
        <w:spacing w:line="360" w:lineRule="auto"/>
        <w:jc w:val="both"/>
        <w:rPr>
          <w:rFonts w:cs="Arial"/>
          <w:lang w:val="ru-RU"/>
        </w:rPr>
      </w:pPr>
      <w:r w:rsidRPr="00FC7DD0">
        <w:rPr>
          <w:rFonts w:cs="Arial"/>
          <w:lang w:val="ru-RU"/>
        </w:rPr>
        <w:t xml:space="preserve">       Параллельно основной деятельности, постоянно совершенствуются технологии строительства, увеличивается перечень строительных услуг, предлагаемых вниманию наших клиентов.</w:t>
      </w:r>
    </w:p>
    <w:p w:rsidR="007B4298" w:rsidRPr="00FC7DD0" w:rsidRDefault="00BC64FE" w:rsidP="00675549">
      <w:pPr>
        <w:spacing w:line="360" w:lineRule="auto"/>
        <w:jc w:val="both"/>
        <w:rPr>
          <w:rFonts w:cs="Arial"/>
          <w:lang w:val="ru-RU"/>
        </w:rPr>
      </w:pPr>
      <w:r>
        <w:rPr>
          <w:rFonts w:cs="Arial"/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3383694</wp:posOffset>
            </wp:positionH>
            <wp:positionV relativeFrom="paragraph">
              <wp:posOffset>3700</wp:posOffset>
            </wp:positionV>
            <wp:extent cx="2547648" cy="3496151"/>
            <wp:effectExtent l="19050" t="0" r="5052" b="0"/>
            <wp:wrapNone/>
            <wp:docPr id="6" name="Рисунок 5" descr="asr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ro 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7365" cy="3495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20291</wp:posOffset>
            </wp:positionH>
            <wp:positionV relativeFrom="paragraph">
              <wp:posOffset>3700</wp:posOffset>
            </wp:positionV>
            <wp:extent cx="3409695" cy="3156667"/>
            <wp:effectExtent l="19050" t="0" r="255" b="0"/>
            <wp:wrapNone/>
            <wp:docPr id="5" name="Рисунок 4" descr="I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O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9695" cy="3156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298" w:rsidRPr="00FC7DD0" w:rsidRDefault="007B4298" w:rsidP="00675549">
      <w:pPr>
        <w:spacing w:line="360" w:lineRule="auto"/>
        <w:jc w:val="both"/>
        <w:rPr>
          <w:rFonts w:cs="Arial"/>
          <w:lang w:val="ru-RU"/>
        </w:rPr>
      </w:pPr>
    </w:p>
    <w:p w:rsidR="007B4298" w:rsidRPr="00FC7DD0" w:rsidRDefault="007B4298" w:rsidP="00675549">
      <w:pPr>
        <w:spacing w:line="360" w:lineRule="auto"/>
        <w:jc w:val="both"/>
        <w:rPr>
          <w:rFonts w:cs="Arial"/>
          <w:lang w:val="ru-RU"/>
        </w:rPr>
      </w:pPr>
    </w:p>
    <w:p w:rsidR="007B4298" w:rsidRPr="00FC7DD0" w:rsidRDefault="007B4298" w:rsidP="00675549">
      <w:pPr>
        <w:spacing w:line="360" w:lineRule="auto"/>
        <w:jc w:val="both"/>
        <w:rPr>
          <w:rFonts w:cs="Arial"/>
          <w:lang w:val="ru-RU"/>
        </w:rPr>
      </w:pPr>
    </w:p>
    <w:p w:rsidR="007B4298" w:rsidRPr="00FC7DD0" w:rsidRDefault="007B4298" w:rsidP="00675549">
      <w:pPr>
        <w:spacing w:line="360" w:lineRule="auto"/>
        <w:jc w:val="both"/>
        <w:rPr>
          <w:rFonts w:cs="Arial"/>
          <w:lang w:val="ru-RU"/>
        </w:rPr>
      </w:pPr>
    </w:p>
    <w:p w:rsidR="007B4298" w:rsidRPr="00FC7DD0" w:rsidRDefault="007B4298" w:rsidP="00675549">
      <w:pPr>
        <w:spacing w:line="360" w:lineRule="auto"/>
        <w:jc w:val="both"/>
        <w:rPr>
          <w:rFonts w:cs="Arial"/>
          <w:lang w:val="ru-RU"/>
        </w:rPr>
      </w:pPr>
    </w:p>
    <w:p w:rsidR="007B4298" w:rsidRPr="00FC7DD0" w:rsidRDefault="007B4298" w:rsidP="00675549">
      <w:pPr>
        <w:spacing w:line="360" w:lineRule="auto"/>
        <w:jc w:val="both"/>
        <w:rPr>
          <w:rFonts w:cs="Arial"/>
          <w:lang w:val="ru-RU"/>
        </w:rPr>
      </w:pPr>
    </w:p>
    <w:p w:rsidR="007B4298" w:rsidRPr="00FC7DD0" w:rsidRDefault="007B4298" w:rsidP="00675549">
      <w:pPr>
        <w:spacing w:line="360" w:lineRule="auto"/>
        <w:jc w:val="both"/>
        <w:rPr>
          <w:rFonts w:cs="Arial"/>
          <w:lang w:val="ru-RU"/>
        </w:rPr>
      </w:pPr>
    </w:p>
    <w:p w:rsidR="007B4298" w:rsidRPr="00FC7DD0" w:rsidRDefault="007B4298" w:rsidP="00675549">
      <w:pPr>
        <w:spacing w:line="360" w:lineRule="auto"/>
        <w:jc w:val="both"/>
        <w:rPr>
          <w:lang w:val="ru-RU"/>
        </w:rPr>
      </w:pPr>
    </w:p>
    <w:p w:rsidR="00227989" w:rsidRPr="00FC7DD0" w:rsidRDefault="00227989" w:rsidP="00675549">
      <w:pPr>
        <w:spacing w:line="360" w:lineRule="auto"/>
        <w:jc w:val="both"/>
        <w:rPr>
          <w:lang w:val="ru-RU"/>
        </w:rPr>
      </w:pPr>
    </w:p>
    <w:p w:rsidR="00227989" w:rsidRPr="00FC7DD0" w:rsidRDefault="00227989" w:rsidP="00675549">
      <w:pPr>
        <w:spacing w:line="360" w:lineRule="auto"/>
        <w:jc w:val="both"/>
        <w:rPr>
          <w:lang w:val="ru-RU"/>
        </w:rPr>
      </w:pPr>
    </w:p>
    <w:p w:rsidR="00261098" w:rsidRDefault="00261098" w:rsidP="00675549">
      <w:pPr>
        <w:jc w:val="both"/>
        <w:rPr>
          <w:lang w:val="ru-RU"/>
        </w:rPr>
      </w:pPr>
    </w:p>
    <w:p w:rsidR="005D1F68" w:rsidRPr="005D1F68" w:rsidRDefault="00261098" w:rsidP="00675549">
      <w:pPr>
        <w:jc w:val="both"/>
        <w:rPr>
          <w:rFonts w:cs="Arial"/>
          <w:b/>
          <w:sz w:val="28"/>
          <w:szCs w:val="28"/>
          <w:lang w:val="ru-RU"/>
        </w:rPr>
      </w:pPr>
      <w:r>
        <w:rPr>
          <w:rFonts w:cs="Arial"/>
          <w:b/>
          <w:sz w:val="28"/>
          <w:szCs w:val="28"/>
          <w:lang w:val="ru-RU"/>
        </w:rPr>
        <w:lastRenderedPageBreak/>
        <w:t>К</w:t>
      </w:r>
      <w:r w:rsidR="007B4298" w:rsidRPr="00261098">
        <w:rPr>
          <w:rFonts w:cs="Arial"/>
          <w:b/>
          <w:sz w:val="28"/>
          <w:szCs w:val="28"/>
          <w:lang w:val="ru-RU"/>
        </w:rPr>
        <w:t>раткий перечень основных работ и объектов за последние г</w:t>
      </w:r>
      <w:r w:rsidR="00227989" w:rsidRPr="00261098">
        <w:rPr>
          <w:rFonts w:cs="Arial"/>
          <w:b/>
          <w:sz w:val="28"/>
          <w:szCs w:val="28"/>
          <w:lang w:val="ru-RU"/>
        </w:rPr>
        <w:t>оды</w:t>
      </w:r>
    </w:p>
    <w:p w:rsidR="00337CD9" w:rsidRPr="00261098" w:rsidRDefault="00337CD9" w:rsidP="00675549">
      <w:pPr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261098">
        <w:rPr>
          <w:rFonts w:ascii="Times New Roman" w:hAnsi="Times New Roman"/>
          <w:b/>
          <w:sz w:val="24"/>
          <w:szCs w:val="24"/>
          <w:lang w:val="ru-RU"/>
        </w:rPr>
        <w:t>2009-2010</w:t>
      </w:r>
    </w:p>
    <w:p w:rsidR="006C4390" w:rsidRPr="00261098" w:rsidRDefault="006C4390" w:rsidP="006C4390">
      <w:pPr>
        <w:jc w:val="both"/>
        <w:rPr>
          <w:rFonts w:cs="Arial"/>
          <w:sz w:val="24"/>
          <w:szCs w:val="24"/>
          <w:lang w:val="ru-RU"/>
        </w:rPr>
      </w:pPr>
      <w:r w:rsidRPr="00261098">
        <w:rPr>
          <w:rFonts w:cs="Arial"/>
          <w:sz w:val="24"/>
          <w:szCs w:val="24"/>
          <w:lang w:val="ru-RU"/>
        </w:rPr>
        <w:t>-Строительство торгового- развлекательного комплекса в г. Москва ул.Вавилова д.3 монолитные работы в объёме 5000 м3</w:t>
      </w:r>
      <w:r w:rsidR="00261098">
        <w:rPr>
          <w:rFonts w:cs="Arial"/>
          <w:sz w:val="24"/>
          <w:szCs w:val="24"/>
          <w:lang w:val="ru-RU"/>
        </w:rPr>
        <w:t xml:space="preserve"> </w:t>
      </w:r>
      <w:hyperlink r:id="rId13" w:history="1">
        <w:r w:rsidR="00261098" w:rsidRPr="0020122E">
          <w:rPr>
            <w:rStyle w:val="a9"/>
            <w:rFonts w:cs="Arial"/>
            <w:sz w:val="24"/>
            <w:szCs w:val="24"/>
            <w:lang w:val="ru-RU"/>
          </w:rPr>
          <w:t>http://www.trcgagarinsky.ru</w:t>
        </w:r>
      </w:hyperlink>
      <w:r w:rsidR="00261098">
        <w:rPr>
          <w:rFonts w:cs="Arial"/>
          <w:sz w:val="24"/>
          <w:szCs w:val="24"/>
          <w:lang w:val="ru-RU"/>
        </w:rPr>
        <w:t xml:space="preserve"> </w:t>
      </w:r>
    </w:p>
    <w:p w:rsidR="00D64F64" w:rsidRDefault="00D64F64" w:rsidP="00261098">
      <w:pPr>
        <w:jc w:val="center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995862" cy="2967038"/>
            <wp:effectExtent l="19050" t="0" r="0" b="0"/>
            <wp:docPr id="18" name="Рисунок 17" descr="S500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00294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276" cy="297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298" w:rsidRPr="005D1F68" w:rsidRDefault="007B4298" w:rsidP="00675549">
      <w:pPr>
        <w:jc w:val="both"/>
        <w:rPr>
          <w:rFonts w:cs="Arial"/>
          <w:sz w:val="24"/>
          <w:szCs w:val="24"/>
          <w:lang w:val="ru-RU"/>
        </w:rPr>
      </w:pPr>
      <w:r w:rsidRPr="005D1F68">
        <w:rPr>
          <w:rFonts w:cs="Arial"/>
          <w:sz w:val="24"/>
          <w:szCs w:val="24"/>
          <w:lang w:val="ru-RU"/>
        </w:rPr>
        <w:t>-Реконструкция складского комплекса площадью 22 000 м2 ( устройство дополнительных фундаментов 400 м3, м/к конструкций120 тонн,  монолитных перекрытий 7 000 м2  3-х этажных антресолей внутри помещения, строительство гаражного комплекса под ключ в г. Долгопрудный.</w:t>
      </w:r>
      <w:r w:rsidR="00172CD1">
        <w:rPr>
          <w:rFonts w:cs="Arial"/>
          <w:sz w:val="24"/>
          <w:szCs w:val="24"/>
          <w:lang w:val="ru-RU"/>
        </w:rPr>
        <w:t xml:space="preserve"> Заказчик Ти Джей Коллекшн</w:t>
      </w:r>
      <w:r w:rsidR="00172CD1" w:rsidRPr="00172CD1">
        <w:rPr>
          <w:rFonts w:cs="Arial"/>
          <w:sz w:val="24"/>
          <w:szCs w:val="24"/>
          <w:lang w:val="ru-RU"/>
        </w:rPr>
        <w:t xml:space="preserve"> </w:t>
      </w:r>
      <w:hyperlink r:id="rId15" w:history="1">
        <w:r w:rsidR="00172CD1" w:rsidRPr="0020122E">
          <w:rPr>
            <w:rStyle w:val="a9"/>
            <w:rFonts w:cs="Arial"/>
            <w:sz w:val="24"/>
            <w:szCs w:val="24"/>
            <w:lang w:val="ru-RU"/>
          </w:rPr>
          <w:t>http://www.tjcollection.ru</w:t>
        </w:r>
      </w:hyperlink>
      <w:r w:rsidR="00172CD1">
        <w:rPr>
          <w:rFonts w:cs="Arial"/>
          <w:sz w:val="24"/>
          <w:szCs w:val="24"/>
          <w:lang w:val="ru-RU"/>
        </w:rPr>
        <w:t xml:space="preserve"> </w:t>
      </w:r>
    </w:p>
    <w:p w:rsidR="007B4298" w:rsidRPr="00D64F64" w:rsidRDefault="00337CD9" w:rsidP="00261098">
      <w:pPr>
        <w:jc w:val="center"/>
        <w:rPr>
          <w:rFonts w:cs="Arial"/>
          <w:sz w:val="24"/>
          <w:szCs w:val="24"/>
        </w:rPr>
      </w:pPr>
      <w:r w:rsidRPr="00337CD9">
        <w:rPr>
          <w:rFonts w:cs="Arial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929187" cy="2565907"/>
            <wp:effectExtent l="19050" t="0" r="4763" b="0"/>
            <wp:docPr id="2" name="Рисунок 16" descr="09122009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912200906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536" cy="257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098" w:rsidRDefault="00261098" w:rsidP="00675549">
      <w:pPr>
        <w:jc w:val="both"/>
        <w:rPr>
          <w:rFonts w:cs="Arial"/>
          <w:sz w:val="24"/>
          <w:szCs w:val="24"/>
          <w:lang w:val="ru-RU"/>
        </w:rPr>
      </w:pPr>
    </w:p>
    <w:p w:rsidR="00337CD9" w:rsidRPr="005D1F68" w:rsidRDefault="00337CD9" w:rsidP="00675549">
      <w:pPr>
        <w:jc w:val="both"/>
        <w:rPr>
          <w:rFonts w:cs="Arial"/>
          <w:sz w:val="24"/>
          <w:szCs w:val="24"/>
          <w:lang w:val="ru-RU"/>
        </w:rPr>
      </w:pPr>
      <w:r w:rsidRPr="005D1F68">
        <w:rPr>
          <w:rFonts w:cs="Arial"/>
          <w:sz w:val="24"/>
          <w:szCs w:val="24"/>
          <w:lang w:val="ru-RU"/>
        </w:rPr>
        <w:lastRenderedPageBreak/>
        <w:t>-Демонтаж 5-этажного здания общежития объёмом здания 12 000м3 в г. Жуковский.</w:t>
      </w:r>
    </w:p>
    <w:p w:rsidR="00337CD9" w:rsidRPr="00172CD1" w:rsidRDefault="00337CD9" w:rsidP="00E11B61">
      <w:pPr>
        <w:jc w:val="both"/>
        <w:rPr>
          <w:rFonts w:cs="Arial"/>
          <w:sz w:val="24"/>
          <w:szCs w:val="24"/>
          <w:lang w:val="ru-RU"/>
        </w:rPr>
      </w:pPr>
      <w:r w:rsidRPr="00172CD1">
        <w:rPr>
          <w:rFonts w:cs="Arial"/>
          <w:sz w:val="24"/>
          <w:szCs w:val="24"/>
          <w:lang w:val="ru-RU"/>
        </w:rPr>
        <w:t>-Демонтаж 5-ти этажного здания холодильника объёмом здания 140 000 м3 с установкой башенного крана в г. Жуковский</w:t>
      </w:r>
      <w:r w:rsidR="00172CD1">
        <w:rPr>
          <w:rFonts w:cs="Arial"/>
          <w:sz w:val="24"/>
          <w:szCs w:val="24"/>
          <w:lang w:val="ru-RU"/>
        </w:rPr>
        <w:t>.</w:t>
      </w:r>
      <w:r w:rsidRPr="00172CD1">
        <w:rPr>
          <w:rFonts w:cs="Arial"/>
          <w:sz w:val="24"/>
          <w:szCs w:val="24"/>
          <w:lang w:val="ru-RU"/>
        </w:rPr>
        <w:t xml:space="preserve"> </w:t>
      </w:r>
      <w:r w:rsidR="00172CD1">
        <w:rPr>
          <w:rFonts w:cs="Arial"/>
          <w:sz w:val="24"/>
          <w:szCs w:val="24"/>
          <w:lang w:val="ru-RU"/>
        </w:rPr>
        <w:t>Заказчик ООО «Нестле Россия»</w:t>
      </w:r>
      <w:r w:rsidR="00172CD1" w:rsidRPr="00172CD1">
        <w:rPr>
          <w:lang w:val="ru-RU"/>
        </w:rPr>
        <w:t xml:space="preserve"> </w:t>
      </w:r>
      <w:r w:rsidR="00172CD1">
        <w:rPr>
          <w:lang w:val="ru-RU"/>
        </w:rPr>
        <w:t>(</w:t>
      </w:r>
      <w:hyperlink r:id="rId17" w:history="1">
        <w:r w:rsidR="00172CD1" w:rsidRPr="0020122E">
          <w:rPr>
            <w:rStyle w:val="a9"/>
            <w:rFonts w:cs="Arial"/>
            <w:sz w:val="24"/>
            <w:szCs w:val="24"/>
            <w:lang w:val="ru-RU"/>
          </w:rPr>
          <w:t>http://www.nestle.ru</w:t>
        </w:r>
      </w:hyperlink>
      <w:r w:rsidR="00172CD1">
        <w:rPr>
          <w:rFonts w:cs="Arial"/>
          <w:sz w:val="24"/>
          <w:szCs w:val="24"/>
          <w:lang w:val="ru-RU"/>
        </w:rPr>
        <w:t xml:space="preserve"> )</w:t>
      </w:r>
    </w:p>
    <w:p w:rsidR="00E11B61" w:rsidRPr="00172CD1" w:rsidRDefault="00E11B61" w:rsidP="00E11B61">
      <w:pPr>
        <w:jc w:val="both"/>
        <w:rPr>
          <w:rFonts w:cs="Arial"/>
          <w:sz w:val="24"/>
          <w:szCs w:val="24"/>
          <w:lang w:val="ru-RU"/>
        </w:rPr>
      </w:pPr>
    </w:p>
    <w:p w:rsidR="007B4298" w:rsidRDefault="007B4298" w:rsidP="00675549">
      <w:pPr>
        <w:jc w:val="both"/>
      </w:pPr>
      <w:r>
        <w:rPr>
          <w:noProof/>
          <w:lang w:val="ru-RU" w:eastAsia="ru-RU" w:bidi="ar-SA"/>
        </w:rPr>
        <w:drawing>
          <wp:inline distT="0" distB="0" distL="0" distR="0">
            <wp:extent cx="2687080" cy="2015311"/>
            <wp:effectExtent l="19050" t="0" r="0" b="0"/>
            <wp:docPr id="14" name="Рисунок 14" descr="DSCN9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N93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267" cy="201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B61" w:rsidRPr="00E11B61">
        <w:rPr>
          <w:noProof/>
          <w:lang w:val="ru-RU" w:eastAsia="ru-RU" w:bidi="ar-SA"/>
        </w:rPr>
        <w:drawing>
          <wp:inline distT="0" distB="0" distL="0" distR="0">
            <wp:extent cx="2685353" cy="2014151"/>
            <wp:effectExtent l="19050" t="0" r="697" b="0"/>
            <wp:docPr id="33" name="Рисунок 4" descr="C:\Users\Denis\Desktop\флешка 10.12\ФОТКИ МОРЖ\131NIKON\DSCN9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is\Desktop\флешка 10.12\ФОТКИ МОРЖ\131NIKON\DSCN96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050" cy="201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298" w:rsidRDefault="007B4298" w:rsidP="00675549">
      <w:pPr>
        <w:jc w:val="both"/>
      </w:pPr>
    </w:p>
    <w:p w:rsidR="00E11B61" w:rsidRDefault="00E11B61" w:rsidP="00675549">
      <w:pPr>
        <w:jc w:val="both"/>
      </w:pPr>
    </w:p>
    <w:p w:rsidR="006C4390" w:rsidRDefault="007B4298" w:rsidP="00675549">
      <w:pPr>
        <w:jc w:val="both"/>
      </w:pPr>
      <w:r>
        <w:rPr>
          <w:noProof/>
          <w:lang w:val="ru-RU" w:eastAsia="ru-RU" w:bidi="ar-SA"/>
        </w:rPr>
        <w:drawing>
          <wp:inline distT="0" distB="0" distL="0" distR="0">
            <wp:extent cx="2537253" cy="2360140"/>
            <wp:effectExtent l="19050" t="0" r="0" b="0"/>
            <wp:docPr id="15" name="Рисунок 15" descr="DSCN9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N993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470" cy="235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2FA">
        <w:rPr>
          <w:noProof/>
          <w:lang w:val="ru-RU" w:eastAsia="ru-RU" w:bidi="ar-SA"/>
        </w:rPr>
        <w:drawing>
          <wp:inline distT="0" distB="0" distL="0" distR="0">
            <wp:extent cx="3156636" cy="2367637"/>
            <wp:effectExtent l="19050" t="0" r="5664" b="0"/>
            <wp:docPr id="26" name="Рисунок 5" descr="C:\Users\Denis\Desktop\флешка 10.12\фотки\Фото Хан Нестле Дем\DSCN9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nis\Desktop\флешка 10.12\фотки\Фото Хан Нестле Дем\DSCN96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25" cy="237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390" w:rsidRDefault="006C4390" w:rsidP="00675549">
      <w:pPr>
        <w:jc w:val="both"/>
      </w:pPr>
    </w:p>
    <w:p w:rsidR="007B4298" w:rsidRDefault="007B4298" w:rsidP="00675549">
      <w:pPr>
        <w:jc w:val="both"/>
        <w:rPr>
          <w:rFonts w:cs="Arial"/>
          <w:sz w:val="24"/>
          <w:szCs w:val="24"/>
        </w:rPr>
      </w:pPr>
    </w:p>
    <w:p w:rsidR="00E11B61" w:rsidRDefault="00E11B61" w:rsidP="00675549">
      <w:pPr>
        <w:jc w:val="both"/>
        <w:rPr>
          <w:rFonts w:cs="Arial"/>
          <w:sz w:val="24"/>
          <w:szCs w:val="24"/>
          <w:lang w:val="ru-RU"/>
        </w:rPr>
      </w:pPr>
    </w:p>
    <w:p w:rsidR="005D1F68" w:rsidRDefault="005D1F68" w:rsidP="00675549">
      <w:pPr>
        <w:jc w:val="both"/>
        <w:rPr>
          <w:rFonts w:cs="Arial"/>
          <w:sz w:val="24"/>
          <w:szCs w:val="24"/>
          <w:lang w:val="ru-RU"/>
        </w:rPr>
      </w:pPr>
    </w:p>
    <w:p w:rsidR="005D1F68" w:rsidRPr="005D1F68" w:rsidRDefault="005D1F68" w:rsidP="00675549">
      <w:pPr>
        <w:jc w:val="both"/>
        <w:rPr>
          <w:rFonts w:cs="Arial"/>
          <w:sz w:val="24"/>
          <w:szCs w:val="24"/>
          <w:lang w:val="ru-RU"/>
        </w:rPr>
      </w:pPr>
    </w:p>
    <w:p w:rsidR="00337CD9" w:rsidRPr="00A057D0" w:rsidRDefault="00337CD9" w:rsidP="00675549">
      <w:pPr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057D0">
        <w:rPr>
          <w:rFonts w:ascii="Times New Roman" w:hAnsi="Times New Roman"/>
          <w:b/>
          <w:sz w:val="24"/>
          <w:szCs w:val="24"/>
          <w:lang w:val="ru-RU"/>
        </w:rPr>
        <w:lastRenderedPageBreak/>
        <w:t>2011</w:t>
      </w:r>
      <w:r w:rsidR="00EB72DF" w:rsidRPr="00A057D0">
        <w:rPr>
          <w:rFonts w:ascii="Times New Roman" w:hAnsi="Times New Roman"/>
          <w:b/>
          <w:sz w:val="24"/>
          <w:szCs w:val="24"/>
          <w:lang w:val="ru-RU"/>
        </w:rPr>
        <w:t>-2012</w:t>
      </w:r>
    </w:p>
    <w:p w:rsidR="007B4298" w:rsidRPr="00172CD1" w:rsidRDefault="007B4298" w:rsidP="00675549">
      <w:pPr>
        <w:jc w:val="both"/>
        <w:rPr>
          <w:rFonts w:cs="Arial"/>
          <w:sz w:val="24"/>
          <w:szCs w:val="24"/>
          <w:lang w:val="ru-RU"/>
        </w:rPr>
      </w:pPr>
      <w:r w:rsidRPr="00FC7DD0">
        <w:rPr>
          <w:rFonts w:cs="Arial"/>
          <w:sz w:val="24"/>
          <w:szCs w:val="24"/>
          <w:lang w:val="ru-RU"/>
        </w:rPr>
        <w:t xml:space="preserve">- </w:t>
      </w:r>
      <w:r w:rsidR="00E54B94" w:rsidRPr="00FC7DD0">
        <w:rPr>
          <w:rFonts w:cs="Arial"/>
          <w:sz w:val="24"/>
          <w:szCs w:val="24"/>
          <w:lang w:val="ru-RU"/>
        </w:rPr>
        <w:t xml:space="preserve">Генеральный подрядчик. </w:t>
      </w:r>
      <w:r w:rsidRPr="00172CD1">
        <w:rPr>
          <w:rFonts w:cs="Arial"/>
          <w:sz w:val="24"/>
          <w:szCs w:val="24"/>
          <w:lang w:val="ru-RU"/>
        </w:rPr>
        <w:t>Строительство здания фабрики мороженного в г. Жуковский  объёмом 30000 м3</w:t>
      </w:r>
      <w:r w:rsidR="00172CD1">
        <w:rPr>
          <w:rFonts w:cs="Arial"/>
          <w:sz w:val="24"/>
          <w:szCs w:val="24"/>
          <w:lang w:val="ru-RU"/>
        </w:rPr>
        <w:t>. Заказчик ООО «Нестле Россия»</w:t>
      </w:r>
      <w:r w:rsidR="00172CD1" w:rsidRPr="00172CD1">
        <w:rPr>
          <w:lang w:val="ru-RU"/>
        </w:rPr>
        <w:t xml:space="preserve"> </w:t>
      </w:r>
      <w:r w:rsidR="00172CD1">
        <w:rPr>
          <w:lang w:val="ru-RU"/>
        </w:rPr>
        <w:t>(</w:t>
      </w:r>
      <w:hyperlink r:id="rId22" w:history="1">
        <w:r w:rsidR="00172CD1" w:rsidRPr="0020122E">
          <w:rPr>
            <w:rStyle w:val="a9"/>
            <w:rFonts w:cs="Arial"/>
            <w:sz w:val="24"/>
            <w:szCs w:val="24"/>
            <w:lang w:val="ru-RU"/>
          </w:rPr>
          <w:t>http://www.nestle.ru</w:t>
        </w:r>
      </w:hyperlink>
      <w:r w:rsidR="00172CD1">
        <w:rPr>
          <w:rFonts w:cs="Arial"/>
          <w:sz w:val="24"/>
          <w:szCs w:val="24"/>
          <w:lang w:val="ru-RU"/>
        </w:rPr>
        <w:t xml:space="preserve"> )</w:t>
      </w:r>
    </w:p>
    <w:p w:rsidR="007B4298" w:rsidRPr="00172CD1" w:rsidRDefault="007B4298" w:rsidP="00675549">
      <w:pPr>
        <w:jc w:val="both"/>
        <w:rPr>
          <w:rFonts w:cs="Arial"/>
          <w:sz w:val="24"/>
          <w:szCs w:val="24"/>
          <w:lang w:val="ru-RU"/>
        </w:rPr>
      </w:pPr>
    </w:p>
    <w:p w:rsidR="007B4298" w:rsidRDefault="007B4298" w:rsidP="00E11B6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4006685" cy="3005014"/>
            <wp:effectExtent l="19050" t="0" r="0" b="0"/>
            <wp:docPr id="17" name="Рисунок 17" descr="DSCN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N074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988" cy="300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298" w:rsidRDefault="007B4298" w:rsidP="00675549">
      <w:pPr>
        <w:jc w:val="both"/>
      </w:pPr>
    </w:p>
    <w:p w:rsidR="007B4298" w:rsidRDefault="007B4298" w:rsidP="00E11B6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4037610" cy="3028208"/>
            <wp:effectExtent l="19050" t="0" r="990" b="0"/>
            <wp:docPr id="19" name="Рисунок 19" descr="DSCN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N105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216" cy="303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2DF" w:rsidRDefault="00EB72DF" w:rsidP="00675549">
      <w:pPr>
        <w:jc w:val="both"/>
      </w:pPr>
    </w:p>
    <w:p w:rsidR="00EB72DF" w:rsidRPr="003E4EB1" w:rsidRDefault="00EB72DF" w:rsidP="00675549">
      <w:pPr>
        <w:jc w:val="both"/>
      </w:pPr>
    </w:p>
    <w:p w:rsidR="00337CD9" w:rsidRPr="00A057D0" w:rsidRDefault="00337CD9" w:rsidP="007F052F">
      <w:pPr>
        <w:pBdr>
          <w:top w:val="single" w:sz="12" w:space="2" w:color="auto"/>
          <w:bottom w:val="single" w:sz="12" w:space="1" w:color="auto"/>
        </w:pBd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057D0">
        <w:rPr>
          <w:rFonts w:ascii="Times New Roman" w:hAnsi="Times New Roman"/>
          <w:b/>
          <w:sz w:val="24"/>
          <w:szCs w:val="24"/>
          <w:lang w:val="ru-RU"/>
        </w:rPr>
        <w:t>2012</w:t>
      </w:r>
      <w:r w:rsidR="00EB72DF" w:rsidRPr="00A057D0">
        <w:rPr>
          <w:rFonts w:ascii="Times New Roman" w:hAnsi="Times New Roman"/>
          <w:b/>
          <w:sz w:val="24"/>
          <w:szCs w:val="24"/>
          <w:lang w:val="ru-RU"/>
        </w:rPr>
        <w:t>-2013</w:t>
      </w:r>
    </w:p>
    <w:p w:rsidR="007B4298" w:rsidRPr="009830F7" w:rsidRDefault="007B4298" w:rsidP="00675549">
      <w:pPr>
        <w:jc w:val="both"/>
        <w:rPr>
          <w:rFonts w:cs="Arial"/>
          <w:sz w:val="24"/>
          <w:szCs w:val="24"/>
          <w:lang w:val="ru-RU"/>
        </w:rPr>
      </w:pPr>
      <w:r w:rsidRPr="00FC7DD0">
        <w:rPr>
          <w:rFonts w:cs="Arial"/>
          <w:sz w:val="24"/>
          <w:szCs w:val="24"/>
          <w:lang w:val="ru-RU"/>
        </w:rPr>
        <w:t>-</w:t>
      </w:r>
      <w:r w:rsidR="00E54B94" w:rsidRPr="00FC7DD0">
        <w:rPr>
          <w:rFonts w:cs="Arial"/>
          <w:sz w:val="24"/>
          <w:szCs w:val="24"/>
          <w:lang w:val="ru-RU"/>
        </w:rPr>
        <w:t xml:space="preserve">Генеральный подрядчик. </w:t>
      </w:r>
      <w:r w:rsidRPr="009830F7">
        <w:rPr>
          <w:rFonts w:cs="Arial"/>
          <w:sz w:val="24"/>
          <w:szCs w:val="24"/>
          <w:lang w:val="ru-RU"/>
        </w:rPr>
        <w:t>Строительство административно-складского комплекса общим объёмом зданий 100000 м3 в г. Химки, Вашутинское шоссе, 2</w:t>
      </w:r>
      <w:r w:rsidR="009830F7">
        <w:rPr>
          <w:rFonts w:cs="Arial"/>
          <w:sz w:val="24"/>
          <w:szCs w:val="24"/>
          <w:lang w:val="ru-RU"/>
        </w:rPr>
        <w:t xml:space="preserve">4б </w:t>
      </w:r>
      <w:hyperlink r:id="rId25" w:history="1">
        <w:r w:rsidR="00172CD1" w:rsidRPr="0020122E">
          <w:rPr>
            <w:rStyle w:val="a9"/>
            <w:rFonts w:cs="Arial"/>
            <w:sz w:val="24"/>
            <w:szCs w:val="24"/>
            <w:lang w:val="ru-RU"/>
          </w:rPr>
          <w:t>https://yandex.ru/maps/-/CZsWZK1k</w:t>
        </w:r>
      </w:hyperlink>
      <w:r w:rsidR="00172CD1">
        <w:rPr>
          <w:rFonts w:cs="Arial"/>
          <w:sz w:val="24"/>
          <w:szCs w:val="24"/>
          <w:lang w:val="ru-RU"/>
        </w:rPr>
        <w:t xml:space="preserve"> </w:t>
      </w:r>
      <w:r w:rsidRPr="009830F7">
        <w:rPr>
          <w:rFonts w:cs="Arial"/>
          <w:sz w:val="24"/>
          <w:szCs w:val="24"/>
          <w:lang w:val="ru-RU"/>
        </w:rPr>
        <w:t xml:space="preserve"> </w:t>
      </w:r>
    </w:p>
    <w:p w:rsidR="007B4298" w:rsidRDefault="007B4298" w:rsidP="00E11B6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4410710" cy="2943755"/>
            <wp:effectExtent l="19050" t="0" r="8890" b="0"/>
            <wp:docPr id="20" name="Рисунок 20" descr="календ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лендарь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123" cy="295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298" w:rsidRDefault="007B4298" w:rsidP="00172CD1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448431" cy="3336324"/>
            <wp:effectExtent l="19050" t="0" r="9269" b="0"/>
            <wp:docPr id="21" name="Рисунок 21" descr="DSCN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N127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978" cy="333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CD1" w:rsidRPr="00172CD1" w:rsidRDefault="00172CD1" w:rsidP="00E11B61">
      <w:pPr>
        <w:jc w:val="center"/>
        <w:rPr>
          <w:lang w:val="ru-RU"/>
        </w:rPr>
      </w:pPr>
    </w:p>
    <w:p w:rsidR="007F052F" w:rsidRPr="009830F7" w:rsidRDefault="007F052F" w:rsidP="007F052F">
      <w:pPr>
        <w:pBdr>
          <w:top w:val="single" w:sz="12" w:space="2" w:color="auto"/>
          <w:bottom w:val="single" w:sz="12" w:space="1" w:color="auto"/>
        </w:pBd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057D0">
        <w:rPr>
          <w:rFonts w:ascii="Times New Roman" w:hAnsi="Times New Roman"/>
          <w:b/>
          <w:sz w:val="24"/>
          <w:szCs w:val="24"/>
          <w:lang w:val="ru-RU"/>
        </w:rPr>
        <w:lastRenderedPageBreak/>
        <w:t>2013</w:t>
      </w:r>
      <w:r w:rsidR="00C65AE1" w:rsidRPr="00A057D0">
        <w:rPr>
          <w:rFonts w:ascii="Times New Roman" w:hAnsi="Times New Roman"/>
          <w:b/>
          <w:sz w:val="24"/>
          <w:szCs w:val="24"/>
          <w:lang w:val="ru-RU"/>
        </w:rPr>
        <w:t>-2014</w:t>
      </w:r>
    </w:p>
    <w:p w:rsidR="007F052F" w:rsidRDefault="007F052F" w:rsidP="007F052F">
      <w:pPr>
        <w:jc w:val="both"/>
        <w:rPr>
          <w:rFonts w:cs="Arial"/>
          <w:sz w:val="24"/>
          <w:szCs w:val="24"/>
          <w:lang w:val="ru-RU"/>
        </w:rPr>
      </w:pPr>
      <w:r w:rsidRPr="009830F7">
        <w:rPr>
          <w:rFonts w:cs="Arial"/>
          <w:sz w:val="24"/>
          <w:szCs w:val="24"/>
          <w:lang w:val="ru-RU"/>
        </w:rPr>
        <w:t xml:space="preserve">-Демонтаж строения объемом 18000м3 повышенной сложности. </w:t>
      </w:r>
      <w:r w:rsidRPr="00FC7DD0">
        <w:rPr>
          <w:rFonts w:cs="Arial"/>
          <w:sz w:val="24"/>
          <w:szCs w:val="24"/>
          <w:lang w:val="ru-RU"/>
        </w:rPr>
        <w:t>(Непосредственное примыкание к другим территориям).</w:t>
      </w:r>
      <w:r w:rsidR="00C65AE1" w:rsidRPr="00FC7DD0">
        <w:rPr>
          <w:rFonts w:cs="Arial"/>
          <w:sz w:val="24"/>
          <w:szCs w:val="24"/>
          <w:lang w:val="ru-RU"/>
        </w:rPr>
        <w:t xml:space="preserve"> Строительство новых и реконструкция существующих строений («Парк Мира»).</w:t>
      </w:r>
      <w:r w:rsidRPr="00FC7DD0">
        <w:rPr>
          <w:rFonts w:cs="Arial"/>
          <w:sz w:val="24"/>
          <w:szCs w:val="24"/>
          <w:lang w:val="ru-RU"/>
        </w:rPr>
        <w:t xml:space="preserve">  </w:t>
      </w:r>
      <w:r w:rsidR="00BD5836" w:rsidRPr="009830F7">
        <w:rPr>
          <w:rFonts w:cs="Arial"/>
          <w:sz w:val="24"/>
          <w:szCs w:val="24"/>
          <w:lang w:val="ru-RU"/>
        </w:rPr>
        <w:t xml:space="preserve">Заказчик Компания «Смайнекс». </w:t>
      </w:r>
      <w:r w:rsidR="009830F7">
        <w:rPr>
          <w:rFonts w:cs="Arial"/>
          <w:sz w:val="24"/>
          <w:szCs w:val="24"/>
          <w:lang w:val="ru-RU"/>
        </w:rPr>
        <w:t>(</w:t>
      </w:r>
      <w:hyperlink r:id="rId27" w:history="1">
        <w:r w:rsidR="009830F7" w:rsidRPr="0020122E">
          <w:rPr>
            <w:rStyle w:val="a9"/>
            <w:rFonts w:cs="Arial"/>
            <w:sz w:val="24"/>
            <w:szCs w:val="24"/>
          </w:rPr>
          <w:t>http</w:t>
        </w:r>
        <w:r w:rsidR="009830F7" w:rsidRPr="0020122E">
          <w:rPr>
            <w:rStyle w:val="a9"/>
            <w:rFonts w:cs="Arial"/>
            <w:sz w:val="24"/>
            <w:szCs w:val="24"/>
            <w:lang w:val="ru-RU"/>
          </w:rPr>
          <w:t>://</w:t>
        </w:r>
        <w:r w:rsidR="009830F7" w:rsidRPr="0020122E">
          <w:rPr>
            <w:rStyle w:val="a9"/>
            <w:rFonts w:cs="Arial"/>
            <w:sz w:val="24"/>
            <w:szCs w:val="24"/>
          </w:rPr>
          <w:t>www</w:t>
        </w:r>
        <w:r w:rsidR="009830F7" w:rsidRPr="0020122E">
          <w:rPr>
            <w:rStyle w:val="a9"/>
            <w:rFonts w:cs="Arial"/>
            <w:sz w:val="24"/>
            <w:szCs w:val="24"/>
            <w:lang w:val="ru-RU"/>
          </w:rPr>
          <w:t>.</w:t>
        </w:r>
        <w:r w:rsidR="009830F7" w:rsidRPr="0020122E">
          <w:rPr>
            <w:rStyle w:val="a9"/>
            <w:rFonts w:cs="Arial"/>
            <w:sz w:val="24"/>
            <w:szCs w:val="24"/>
          </w:rPr>
          <w:t>sminex</w:t>
        </w:r>
        <w:r w:rsidR="009830F7" w:rsidRPr="0020122E">
          <w:rPr>
            <w:rStyle w:val="a9"/>
            <w:rFonts w:cs="Arial"/>
            <w:sz w:val="24"/>
            <w:szCs w:val="24"/>
            <w:lang w:val="ru-RU"/>
          </w:rPr>
          <w:t>.</w:t>
        </w:r>
        <w:r w:rsidR="009830F7" w:rsidRPr="0020122E">
          <w:rPr>
            <w:rStyle w:val="a9"/>
            <w:rFonts w:cs="Arial"/>
            <w:sz w:val="24"/>
            <w:szCs w:val="24"/>
          </w:rPr>
          <w:t>com</w:t>
        </w:r>
        <w:r w:rsidR="009830F7" w:rsidRPr="0020122E">
          <w:rPr>
            <w:rStyle w:val="a9"/>
            <w:rFonts w:cs="Arial"/>
            <w:sz w:val="24"/>
            <w:szCs w:val="24"/>
            <w:lang w:val="ru-RU"/>
          </w:rPr>
          <w:t>/</w:t>
        </w:r>
        <w:r w:rsidR="009830F7" w:rsidRPr="0020122E">
          <w:rPr>
            <w:rStyle w:val="a9"/>
            <w:rFonts w:cs="Arial"/>
            <w:sz w:val="24"/>
            <w:szCs w:val="24"/>
          </w:rPr>
          <w:t>apartments</w:t>
        </w:r>
        <w:r w:rsidR="009830F7" w:rsidRPr="0020122E">
          <w:rPr>
            <w:rStyle w:val="a9"/>
            <w:rFonts w:cs="Arial"/>
            <w:sz w:val="24"/>
            <w:szCs w:val="24"/>
            <w:lang w:val="ru-RU"/>
          </w:rPr>
          <w:t>/</w:t>
        </w:r>
        <w:r w:rsidR="009830F7" w:rsidRPr="0020122E">
          <w:rPr>
            <w:rStyle w:val="a9"/>
            <w:rFonts w:cs="Arial"/>
            <w:sz w:val="24"/>
            <w:szCs w:val="24"/>
          </w:rPr>
          <w:t>park</w:t>
        </w:r>
        <w:r w:rsidR="009830F7" w:rsidRPr="0020122E">
          <w:rPr>
            <w:rStyle w:val="a9"/>
            <w:rFonts w:cs="Arial"/>
            <w:sz w:val="24"/>
            <w:szCs w:val="24"/>
            <w:lang w:val="ru-RU"/>
          </w:rPr>
          <w:t>-</w:t>
        </w:r>
        <w:r w:rsidR="009830F7" w:rsidRPr="0020122E">
          <w:rPr>
            <w:rStyle w:val="a9"/>
            <w:rFonts w:cs="Arial"/>
            <w:sz w:val="24"/>
            <w:szCs w:val="24"/>
          </w:rPr>
          <w:t>mira</w:t>
        </w:r>
        <w:r w:rsidR="009830F7" w:rsidRPr="0020122E">
          <w:rPr>
            <w:rStyle w:val="a9"/>
            <w:rFonts w:cs="Arial"/>
            <w:sz w:val="24"/>
            <w:szCs w:val="24"/>
            <w:lang w:val="ru-RU"/>
          </w:rPr>
          <w:t>-</w:t>
        </w:r>
        <w:r w:rsidR="009830F7" w:rsidRPr="0020122E">
          <w:rPr>
            <w:rStyle w:val="a9"/>
            <w:rFonts w:cs="Arial"/>
            <w:sz w:val="24"/>
            <w:szCs w:val="24"/>
          </w:rPr>
          <w:t>pervaya</w:t>
        </w:r>
        <w:r w:rsidR="009830F7" w:rsidRPr="0020122E">
          <w:rPr>
            <w:rStyle w:val="a9"/>
            <w:rFonts w:cs="Arial"/>
            <w:sz w:val="24"/>
            <w:szCs w:val="24"/>
            <w:lang w:val="ru-RU"/>
          </w:rPr>
          <w:t>-</w:t>
        </w:r>
        <w:r w:rsidR="009830F7" w:rsidRPr="0020122E">
          <w:rPr>
            <w:rStyle w:val="a9"/>
            <w:rFonts w:cs="Arial"/>
            <w:sz w:val="24"/>
            <w:szCs w:val="24"/>
          </w:rPr>
          <w:t>ochered</w:t>
        </w:r>
      </w:hyperlink>
      <w:r w:rsidR="009830F7">
        <w:rPr>
          <w:rFonts w:cs="Arial"/>
          <w:sz w:val="24"/>
          <w:szCs w:val="24"/>
          <w:lang w:val="ru-RU"/>
        </w:rPr>
        <w:t xml:space="preserve"> )</w:t>
      </w:r>
    </w:p>
    <w:p w:rsidR="00172CD1" w:rsidRPr="009830F7" w:rsidRDefault="00172CD1" w:rsidP="007F052F">
      <w:pPr>
        <w:jc w:val="both"/>
        <w:rPr>
          <w:rFonts w:cs="Arial"/>
          <w:sz w:val="24"/>
          <w:szCs w:val="24"/>
          <w:lang w:val="ru-RU"/>
        </w:rPr>
      </w:pPr>
    </w:p>
    <w:p w:rsidR="007F052F" w:rsidRPr="007F052F" w:rsidRDefault="00466B5D" w:rsidP="00172CD1">
      <w:pPr>
        <w:jc w:val="right"/>
      </w:pPr>
      <w:r>
        <w:rPr>
          <w:noProof/>
          <w:lang w:val="ru-RU" w:eastAsia="ru-RU" w:bidi="ar-SA"/>
        </w:rPr>
        <w:drawing>
          <wp:inline distT="0" distB="0" distL="0" distR="0">
            <wp:extent cx="2876486" cy="2147887"/>
            <wp:effectExtent l="19050" t="0" r="64" b="0"/>
            <wp:docPr id="24" name="Рисунок 2" descr="C:\Documents and Settings\AlfaStroy\Мои документы\Downloads\фотограф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faStroy\Мои документы\Downloads\фотография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50" cy="215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960370" cy="2210525"/>
            <wp:effectExtent l="19050" t="0" r="0" b="0"/>
            <wp:docPr id="27" name="Рисунок 3" descr="C:\Documents and Settings\AlfaStroy\Мои документы\Downloads\фотограф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faStroy\Мои документы\Downloads\фотография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87" cy="221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89" w:rsidRDefault="00C65AE1" w:rsidP="00172CD1">
      <w:pPr>
        <w:spacing w:line="360" w:lineRule="auto"/>
        <w:jc w:val="right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876361" cy="2209800"/>
            <wp:effectExtent l="19050" t="0" r="189" b="0"/>
            <wp:docPr id="16" name="Рисунок 5" descr="C:\Users\user\Downloads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фото 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89" cy="221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962027" cy="2211859"/>
            <wp:effectExtent l="19050" t="0" r="0" b="0"/>
            <wp:docPr id="22" name="Рисунок 6" descr="C:\Users\user\Downloads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фото 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366" cy="221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89" w:rsidRDefault="00227989" w:rsidP="00675549">
      <w:pPr>
        <w:spacing w:line="360" w:lineRule="auto"/>
        <w:jc w:val="both"/>
        <w:rPr>
          <w:rFonts w:cs="Arial"/>
          <w:sz w:val="24"/>
          <w:szCs w:val="24"/>
        </w:rPr>
      </w:pPr>
    </w:p>
    <w:p w:rsidR="00E11B61" w:rsidRDefault="00E11B61" w:rsidP="00675549">
      <w:pPr>
        <w:spacing w:line="360" w:lineRule="auto"/>
        <w:jc w:val="both"/>
        <w:rPr>
          <w:rFonts w:cs="Arial"/>
          <w:sz w:val="24"/>
          <w:szCs w:val="24"/>
        </w:rPr>
      </w:pPr>
    </w:p>
    <w:p w:rsidR="00E11B61" w:rsidRDefault="00E11B61" w:rsidP="00675549">
      <w:pPr>
        <w:spacing w:line="360" w:lineRule="auto"/>
        <w:jc w:val="both"/>
        <w:rPr>
          <w:rFonts w:cs="Arial"/>
          <w:sz w:val="24"/>
          <w:szCs w:val="24"/>
        </w:rPr>
      </w:pPr>
    </w:p>
    <w:p w:rsidR="00E11B61" w:rsidRDefault="00E11B61" w:rsidP="00675549">
      <w:pPr>
        <w:spacing w:line="360" w:lineRule="auto"/>
        <w:jc w:val="both"/>
        <w:rPr>
          <w:rFonts w:cs="Arial"/>
          <w:sz w:val="24"/>
          <w:szCs w:val="24"/>
        </w:rPr>
      </w:pPr>
    </w:p>
    <w:p w:rsidR="00E11B61" w:rsidRDefault="00E11B61" w:rsidP="00675549">
      <w:pPr>
        <w:spacing w:line="360" w:lineRule="auto"/>
        <w:jc w:val="both"/>
        <w:rPr>
          <w:rFonts w:cs="Arial"/>
          <w:sz w:val="24"/>
          <w:szCs w:val="24"/>
        </w:rPr>
      </w:pPr>
    </w:p>
    <w:p w:rsidR="00E11B61" w:rsidRDefault="00E11B61" w:rsidP="00675549">
      <w:pPr>
        <w:spacing w:line="360" w:lineRule="auto"/>
        <w:jc w:val="both"/>
        <w:rPr>
          <w:rFonts w:cs="Arial"/>
          <w:sz w:val="24"/>
          <w:szCs w:val="24"/>
        </w:rPr>
      </w:pPr>
    </w:p>
    <w:p w:rsidR="00227989" w:rsidRPr="00A057D0" w:rsidRDefault="00227989" w:rsidP="00227989">
      <w:pPr>
        <w:pBdr>
          <w:top w:val="single" w:sz="12" w:space="2" w:color="auto"/>
          <w:bottom w:val="single" w:sz="12" w:space="1" w:color="auto"/>
        </w:pBd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057D0">
        <w:rPr>
          <w:rFonts w:ascii="Times New Roman" w:hAnsi="Times New Roman"/>
          <w:b/>
          <w:sz w:val="24"/>
          <w:szCs w:val="24"/>
          <w:lang w:val="ru-RU"/>
        </w:rPr>
        <w:t>201</w:t>
      </w:r>
      <w:r w:rsidR="00D127C8" w:rsidRPr="00A057D0">
        <w:rPr>
          <w:rFonts w:ascii="Times New Roman" w:hAnsi="Times New Roman"/>
          <w:b/>
          <w:sz w:val="24"/>
          <w:szCs w:val="24"/>
          <w:lang w:val="ru-RU"/>
        </w:rPr>
        <w:t>4</w:t>
      </w:r>
      <w:r w:rsidRPr="00A057D0">
        <w:rPr>
          <w:rFonts w:ascii="Times New Roman" w:hAnsi="Times New Roman"/>
          <w:b/>
          <w:sz w:val="24"/>
          <w:szCs w:val="24"/>
          <w:lang w:val="ru-RU"/>
        </w:rPr>
        <w:t>-201</w:t>
      </w:r>
      <w:r w:rsidR="00D127C8" w:rsidRPr="00A057D0">
        <w:rPr>
          <w:rFonts w:ascii="Times New Roman" w:hAnsi="Times New Roman"/>
          <w:b/>
          <w:sz w:val="24"/>
          <w:szCs w:val="24"/>
          <w:lang w:val="ru-RU"/>
        </w:rPr>
        <w:t>5</w:t>
      </w:r>
    </w:p>
    <w:p w:rsidR="00227989" w:rsidRPr="00A057D0" w:rsidRDefault="00227989" w:rsidP="00675549">
      <w:pPr>
        <w:spacing w:line="360" w:lineRule="auto"/>
        <w:jc w:val="both"/>
        <w:rPr>
          <w:rFonts w:cs="Arial"/>
          <w:sz w:val="24"/>
          <w:szCs w:val="24"/>
          <w:lang w:val="ru-RU"/>
        </w:rPr>
      </w:pPr>
    </w:p>
    <w:p w:rsidR="007B4298" w:rsidRPr="009830F7" w:rsidRDefault="00E54B94" w:rsidP="00675549">
      <w:pPr>
        <w:spacing w:line="360" w:lineRule="auto"/>
        <w:jc w:val="both"/>
        <w:rPr>
          <w:rFonts w:cs="Arial"/>
          <w:sz w:val="24"/>
          <w:szCs w:val="24"/>
          <w:lang w:val="ru-RU"/>
        </w:rPr>
      </w:pPr>
      <w:r w:rsidRPr="00FC7DD0">
        <w:rPr>
          <w:rFonts w:cs="Arial"/>
          <w:sz w:val="24"/>
          <w:szCs w:val="24"/>
          <w:lang w:val="ru-RU"/>
        </w:rPr>
        <w:t xml:space="preserve">Генеральный подрядчик. </w:t>
      </w:r>
      <w:r w:rsidR="00EB72DF" w:rsidRPr="009830F7">
        <w:rPr>
          <w:rFonts w:cs="Arial"/>
          <w:sz w:val="24"/>
          <w:szCs w:val="24"/>
          <w:lang w:val="ru-RU"/>
        </w:rPr>
        <w:t xml:space="preserve">Реконструкция </w:t>
      </w:r>
      <w:r w:rsidR="00227989" w:rsidRPr="009830F7">
        <w:rPr>
          <w:rFonts w:cs="Arial"/>
          <w:sz w:val="24"/>
          <w:szCs w:val="24"/>
          <w:lang w:val="ru-RU"/>
        </w:rPr>
        <w:t>здания 16000м2 (Строительство торгово-развлекательного центра</w:t>
      </w:r>
      <w:r w:rsidR="00C65AE1" w:rsidRPr="009830F7">
        <w:rPr>
          <w:rFonts w:cs="Arial"/>
          <w:sz w:val="24"/>
          <w:szCs w:val="24"/>
          <w:lang w:val="ru-RU"/>
        </w:rPr>
        <w:t xml:space="preserve"> «Оранж Парк»</w:t>
      </w:r>
      <w:r w:rsidR="009830F7">
        <w:rPr>
          <w:rFonts w:cs="Arial"/>
          <w:sz w:val="24"/>
          <w:szCs w:val="24"/>
          <w:lang w:val="ru-RU"/>
        </w:rPr>
        <w:t xml:space="preserve"> </w:t>
      </w:r>
      <w:hyperlink r:id="rId32" w:history="1">
        <w:r w:rsidR="009830F7" w:rsidRPr="0020122E">
          <w:rPr>
            <w:rStyle w:val="a9"/>
            <w:rFonts w:cs="Arial"/>
            <w:sz w:val="24"/>
            <w:szCs w:val="24"/>
            <w:lang w:val="ru-RU"/>
          </w:rPr>
          <w:t>http://www.orangepark.ru</w:t>
        </w:r>
      </w:hyperlink>
      <w:r w:rsidR="009830F7">
        <w:rPr>
          <w:rFonts w:cs="Arial"/>
          <w:sz w:val="24"/>
          <w:szCs w:val="24"/>
          <w:lang w:val="ru-RU"/>
        </w:rPr>
        <w:t xml:space="preserve"> </w:t>
      </w:r>
      <w:r w:rsidR="00227989" w:rsidRPr="009830F7">
        <w:rPr>
          <w:rFonts w:cs="Arial"/>
          <w:sz w:val="24"/>
          <w:szCs w:val="24"/>
          <w:lang w:val="ru-RU"/>
        </w:rPr>
        <w:t>)</w:t>
      </w:r>
      <w:r w:rsidR="00EB72DF" w:rsidRPr="009830F7">
        <w:rPr>
          <w:rFonts w:cs="Arial"/>
          <w:sz w:val="24"/>
          <w:szCs w:val="24"/>
          <w:lang w:val="ru-RU"/>
        </w:rPr>
        <w:t xml:space="preserve"> м. Автозаводская, ул. Восточная</w:t>
      </w:r>
      <w:r w:rsidR="00C65AE1" w:rsidRPr="009830F7">
        <w:rPr>
          <w:rFonts w:cs="Arial"/>
          <w:sz w:val="24"/>
          <w:szCs w:val="24"/>
          <w:lang w:val="ru-RU"/>
        </w:rPr>
        <w:t>, д. 10. Заказчик ГК «Абсолют».</w:t>
      </w:r>
      <w:r w:rsidR="009830F7">
        <w:rPr>
          <w:rFonts w:cs="Arial"/>
          <w:sz w:val="24"/>
          <w:szCs w:val="24"/>
          <w:lang w:val="ru-RU"/>
        </w:rPr>
        <w:t xml:space="preserve"> </w:t>
      </w:r>
      <w:r w:rsidR="009830F7">
        <w:rPr>
          <w:rFonts w:cstheme="minorHAnsi"/>
          <w:sz w:val="24"/>
          <w:szCs w:val="24"/>
          <w:lang w:val="ru-RU"/>
        </w:rPr>
        <w:t>(</w:t>
      </w:r>
      <w:hyperlink r:id="rId33" w:history="1">
        <w:r w:rsidR="009830F7" w:rsidRPr="0020122E">
          <w:rPr>
            <w:rStyle w:val="a9"/>
            <w:rFonts w:cstheme="minorHAnsi"/>
            <w:sz w:val="24"/>
            <w:szCs w:val="24"/>
            <w:lang w:val="ru-RU"/>
          </w:rPr>
          <w:t>http://www.absrealty.ru</w:t>
        </w:r>
      </w:hyperlink>
      <w:r w:rsidR="009830F7">
        <w:rPr>
          <w:rFonts w:cstheme="minorHAnsi"/>
          <w:sz w:val="24"/>
          <w:szCs w:val="24"/>
          <w:lang w:val="ru-RU"/>
        </w:rPr>
        <w:t xml:space="preserve"> )</w:t>
      </w:r>
    </w:p>
    <w:p w:rsidR="00C65AE1" w:rsidRDefault="009B67F5" w:rsidP="00267377">
      <w:pPr>
        <w:spacing w:line="360" w:lineRule="auto"/>
        <w:jc w:val="both"/>
        <w:rPr>
          <w:rFonts w:ascii="Tahoma" w:hAnsi="Tahoma" w:cs="Tahoma"/>
          <w:b/>
        </w:rPr>
      </w:pPr>
      <w:r>
        <w:rPr>
          <w:rFonts w:cs="Arial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813335" cy="2236573"/>
            <wp:effectExtent l="19050" t="0" r="6065" b="0"/>
            <wp:docPr id="10" name="Рисунок 2" descr="C:\Users\user\Downloads\DSCF1238[1] b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F1238[1] bc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35" cy="223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5AE1">
        <w:rPr>
          <w:rFonts w:ascii="Tahoma" w:hAnsi="Tahoma" w:cs="Tahoma"/>
          <w:b/>
          <w:noProof/>
          <w:lang w:val="ru-RU" w:eastAsia="ru-RU" w:bidi="ar-SA"/>
        </w:rPr>
        <w:drawing>
          <wp:inline distT="0" distB="0" distL="0" distR="0">
            <wp:extent cx="2983642" cy="2237768"/>
            <wp:effectExtent l="19050" t="0" r="7208" b="0"/>
            <wp:docPr id="12" name="Рисунок 3" descr="C:\Users\user\Downloads\Новая папка (3)\20140801_123549 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Новая папка (3)\20140801_123549 ум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80" cy="223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F68">
        <w:rPr>
          <w:rFonts w:ascii="Tahoma" w:hAnsi="Tahoma" w:cs="Tahoma"/>
          <w:b/>
          <w:noProof/>
          <w:lang w:val="ru-RU" w:eastAsia="ru-RU" w:bidi="ar-SA"/>
        </w:rPr>
        <w:drawing>
          <wp:inline distT="0" distB="0" distL="0" distR="0">
            <wp:extent cx="5912802" cy="3566304"/>
            <wp:effectExtent l="19050" t="0" r="0" b="0"/>
            <wp:docPr id="3" name="Рисунок 2" descr="C:\Users\HOME\Desktop\фотки нестле\6a09cdf844c5087e0f4bc62a495ff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отки нестле\6a09cdf844c5087e0f4bc62a495ffa9d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158" cy="356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2FE" w:rsidRDefault="000702FE" w:rsidP="0067554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Style w:val="apple-converted-space"/>
          <w:rFonts w:ascii="Arial" w:hAnsi="Arial" w:cs="Arial"/>
          <w:color w:val="000000"/>
          <w:sz w:val="13"/>
          <w:szCs w:val="13"/>
          <w:shd w:val="clear" w:color="auto" w:fill="DFF8F9"/>
        </w:rPr>
        <w:t> </w:t>
      </w:r>
    </w:p>
    <w:p w:rsidR="000702FE" w:rsidRPr="009830F7" w:rsidRDefault="00E54B94" w:rsidP="00675549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FC7DD0">
        <w:rPr>
          <w:rFonts w:cstheme="minorHAnsi"/>
          <w:sz w:val="24"/>
          <w:szCs w:val="24"/>
          <w:lang w:val="ru-RU"/>
        </w:rPr>
        <w:lastRenderedPageBreak/>
        <w:t xml:space="preserve">Генеральный подрядчик. </w:t>
      </w:r>
      <w:r w:rsidR="000702FE" w:rsidRPr="009830F7">
        <w:rPr>
          <w:rFonts w:cstheme="minorHAnsi"/>
          <w:sz w:val="24"/>
          <w:szCs w:val="24"/>
          <w:lang w:val="ru-RU"/>
        </w:rPr>
        <w:t>Капитальная реконструкция здания по адресу Лени</w:t>
      </w:r>
      <w:r w:rsidR="009830F7">
        <w:rPr>
          <w:rFonts w:cstheme="minorHAnsi"/>
          <w:sz w:val="24"/>
          <w:szCs w:val="24"/>
          <w:lang w:val="ru-RU"/>
        </w:rPr>
        <w:t>н</w:t>
      </w:r>
      <w:r w:rsidR="000702FE" w:rsidRPr="009830F7">
        <w:rPr>
          <w:rFonts w:cstheme="minorHAnsi"/>
          <w:sz w:val="24"/>
          <w:szCs w:val="24"/>
          <w:lang w:val="ru-RU"/>
        </w:rPr>
        <w:t xml:space="preserve">ская Слобода д. 26 стр 1, 25000м2 (ТЦ </w:t>
      </w:r>
      <w:r w:rsidR="000702FE" w:rsidRPr="00D127C8">
        <w:rPr>
          <w:rFonts w:cstheme="minorHAnsi"/>
          <w:sz w:val="24"/>
          <w:szCs w:val="24"/>
        </w:rPr>
        <w:t>ROOMER</w:t>
      </w:r>
      <w:r w:rsidR="000702FE" w:rsidRPr="009830F7">
        <w:rPr>
          <w:rFonts w:cstheme="minorHAnsi"/>
          <w:sz w:val="24"/>
          <w:szCs w:val="24"/>
          <w:lang w:val="ru-RU"/>
        </w:rPr>
        <w:t>). Заказчик ГК Абсолют</w:t>
      </w:r>
      <w:r w:rsidR="009830F7">
        <w:rPr>
          <w:rFonts w:cstheme="minorHAnsi"/>
          <w:sz w:val="24"/>
          <w:szCs w:val="24"/>
          <w:lang w:val="ru-RU"/>
        </w:rPr>
        <w:t xml:space="preserve"> (</w:t>
      </w:r>
      <w:hyperlink r:id="rId37" w:history="1">
        <w:r w:rsidR="009830F7" w:rsidRPr="0020122E">
          <w:rPr>
            <w:rStyle w:val="a9"/>
            <w:rFonts w:cstheme="minorHAnsi"/>
            <w:sz w:val="24"/>
            <w:szCs w:val="24"/>
            <w:lang w:val="ru-RU"/>
          </w:rPr>
          <w:t>http://www.absrealty.ru/commercial/w_plaza/</w:t>
        </w:r>
      </w:hyperlink>
      <w:r w:rsidR="009830F7">
        <w:rPr>
          <w:rFonts w:cstheme="minorHAnsi"/>
          <w:sz w:val="24"/>
          <w:szCs w:val="24"/>
          <w:lang w:val="ru-RU"/>
        </w:rPr>
        <w:t xml:space="preserve"> )</w:t>
      </w:r>
    </w:p>
    <w:p w:rsidR="002F459B" w:rsidRDefault="000702FE" w:rsidP="00267377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ru-RU" w:eastAsia="ru-RU" w:bidi="ar-SA"/>
        </w:rPr>
        <w:drawing>
          <wp:inline distT="0" distB="0" distL="0" distR="0">
            <wp:extent cx="4484410" cy="3348681"/>
            <wp:effectExtent l="19050" t="0" r="0" b="0"/>
            <wp:docPr id="23" name="Рисунок 7" descr="C:\Users\user\Downloads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фото 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476" cy="335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2FE" w:rsidRDefault="002F459B" w:rsidP="00E11B61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cstheme="minorHAnsi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492333" cy="3447535"/>
            <wp:effectExtent l="19050" t="0" r="3467" b="0"/>
            <wp:docPr id="34" name="Рисунок 5" descr="C:\Users\Денис\Desktop\img_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Desktop\img_2187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188" cy="345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A4B" w:rsidRDefault="004E2A4B" w:rsidP="0067554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267377" w:rsidRDefault="004E2A4B" w:rsidP="00675549">
      <w:pPr>
        <w:spacing w:line="360" w:lineRule="auto"/>
        <w:jc w:val="both"/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</w:pPr>
      <w:r w:rsidRPr="00FC7DD0">
        <w:rPr>
          <w:rFonts w:cstheme="minorHAnsi"/>
          <w:sz w:val="24"/>
          <w:szCs w:val="24"/>
          <w:lang w:val="ru-RU"/>
        </w:rPr>
        <w:lastRenderedPageBreak/>
        <w:t xml:space="preserve">Комплекс внутренних демонтажных работ , общей площадью </w:t>
      </w:r>
      <w:r w:rsidRPr="005D1F68">
        <w:rPr>
          <w:rFonts w:cstheme="minorHAnsi"/>
          <w:sz w:val="24"/>
          <w:szCs w:val="24"/>
          <w:lang w:val="ru-RU"/>
        </w:rPr>
        <w:t>40</w:t>
      </w:r>
      <w:r w:rsidRPr="00D127C8">
        <w:rPr>
          <w:rFonts w:cstheme="minorHAnsi"/>
          <w:sz w:val="24"/>
          <w:szCs w:val="24"/>
        </w:rPr>
        <w:t> </w:t>
      </w:r>
      <w:r w:rsidRPr="005D1F68">
        <w:rPr>
          <w:rFonts w:cstheme="minorHAnsi"/>
          <w:sz w:val="24"/>
          <w:szCs w:val="24"/>
          <w:lang w:val="ru-RU"/>
        </w:rPr>
        <w:t xml:space="preserve">000м2 . г.Москва, ул.Сущевский Вал д.49, </w:t>
      </w:r>
      <w:r w:rsidR="009830F7" w:rsidRPr="009830F7"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  <w:t>Заказчик «</w:t>
      </w:r>
      <w:r w:rsidR="009830F7">
        <w:rPr>
          <w:rFonts w:cstheme="minorHAnsi"/>
          <w:color w:val="222222"/>
          <w:sz w:val="24"/>
          <w:szCs w:val="24"/>
          <w:shd w:val="clear" w:color="auto" w:fill="FFFFFF"/>
        </w:rPr>
        <w:t>SMINEX</w:t>
      </w:r>
      <w:r w:rsidR="009830F7" w:rsidRPr="009830F7"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  <w:t>»</w:t>
      </w:r>
      <w:r w:rsidR="009830F7"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  <w:t xml:space="preserve"> (</w:t>
      </w:r>
      <w:hyperlink r:id="rId40" w:history="1">
        <w:r w:rsidR="009830F7" w:rsidRPr="0020122E">
          <w:rPr>
            <w:rStyle w:val="a9"/>
            <w:rFonts w:cstheme="minorHAnsi"/>
            <w:sz w:val="24"/>
            <w:szCs w:val="24"/>
            <w:shd w:val="clear" w:color="auto" w:fill="FFFFFF"/>
            <w:lang w:val="ru-RU"/>
          </w:rPr>
          <w:t>http://www.sminex.com</w:t>
        </w:r>
      </w:hyperlink>
      <w:r w:rsidR="009830F7"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  <w:t xml:space="preserve"> )</w:t>
      </w:r>
      <w:r w:rsidR="009830F7" w:rsidRPr="009830F7"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  <w:t>.</w:t>
      </w:r>
    </w:p>
    <w:p w:rsidR="009830F7" w:rsidRDefault="009830F7" w:rsidP="00675549">
      <w:pPr>
        <w:spacing w:line="360" w:lineRule="auto"/>
        <w:jc w:val="both"/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</w:pPr>
    </w:p>
    <w:p w:rsidR="009830F7" w:rsidRPr="009830F7" w:rsidRDefault="009830F7" w:rsidP="00675549">
      <w:pPr>
        <w:spacing w:line="360" w:lineRule="auto"/>
        <w:jc w:val="both"/>
        <w:rPr>
          <w:rFonts w:cstheme="minorHAnsi"/>
          <w:noProof/>
          <w:sz w:val="24"/>
          <w:szCs w:val="24"/>
          <w:lang w:val="ru-RU"/>
        </w:rPr>
      </w:pPr>
    </w:p>
    <w:p w:rsidR="004E2A4B" w:rsidRPr="005D1F68" w:rsidRDefault="00D425C6" w:rsidP="00267377">
      <w:pPr>
        <w:spacing w:line="360" w:lineRule="auto"/>
        <w:jc w:val="right"/>
        <w:rPr>
          <w:rFonts w:cstheme="minorHAnsi"/>
          <w:sz w:val="24"/>
          <w:szCs w:val="24"/>
          <w:lang w:val="ru-RU"/>
        </w:rPr>
      </w:pPr>
      <w:r>
        <w:rPr>
          <w:rFonts w:cstheme="minorHAnsi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719761" cy="4371975"/>
            <wp:effectExtent l="19050" t="0" r="0" b="0"/>
            <wp:docPr id="32" name="Рисунок 4" descr="C:\Users\Денис\Desktop\134617295_w640_h640_demontazh_styaz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Desktop\134617295_w640_h640_demontazh_styazhki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222" cy="437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7C8" w:rsidRDefault="00D127C8" w:rsidP="00D127C8">
      <w:pPr>
        <w:spacing w:line="360" w:lineRule="auto"/>
        <w:jc w:val="both"/>
        <w:rPr>
          <w:rFonts w:cs="Arial"/>
          <w:sz w:val="24"/>
          <w:szCs w:val="24"/>
          <w:lang w:val="ru-RU"/>
        </w:rPr>
      </w:pPr>
    </w:p>
    <w:p w:rsidR="00267377" w:rsidRDefault="00267377" w:rsidP="00D127C8">
      <w:pPr>
        <w:spacing w:line="360" w:lineRule="auto"/>
        <w:jc w:val="both"/>
        <w:rPr>
          <w:rFonts w:cs="Arial"/>
          <w:sz w:val="24"/>
          <w:szCs w:val="24"/>
          <w:lang w:val="ru-RU"/>
        </w:rPr>
      </w:pPr>
    </w:p>
    <w:p w:rsidR="00267377" w:rsidRDefault="00267377" w:rsidP="00D127C8">
      <w:pPr>
        <w:spacing w:line="360" w:lineRule="auto"/>
        <w:jc w:val="both"/>
        <w:rPr>
          <w:rFonts w:cs="Arial"/>
          <w:sz w:val="24"/>
          <w:szCs w:val="24"/>
          <w:lang w:val="ru-RU"/>
        </w:rPr>
      </w:pPr>
    </w:p>
    <w:p w:rsidR="00267377" w:rsidRDefault="00267377" w:rsidP="00D127C8">
      <w:pPr>
        <w:spacing w:line="360" w:lineRule="auto"/>
        <w:jc w:val="both"/>
        <w:rPr>
          <w:rFonts w:cs="Arial"/>
          <w:sz w:val="24"/>
          <w:szCs w:val="24"/>
          <w:lang w:val="ru-RU"/>
        </w:rPr>
      </w:pPr>
    </w:p>
    <w:p w:rsidR="00267377" w:rsidRDefault="00267377" w:rsidP="00D127C8">
      <w:pPr>
        <w:spacing w:line="360" w:lineRule="auto"/>
        <w:jc w:val="both"/>
        <w:rPr>
          <w:rFonts w:cs="Arial"/>
          <w:sz w:val="24"/>
          <w:szCs w:val="24"/>
          <w:lang w:val="ru-RU"/>
        </w:rPr>
      </w:pPr>
    </w:p>
    <w:p w:rsidR="009830F7" w:rsidRDefault="009830F7" w:rsidP="00D127C8">
      <w:pPr>
        <w:spacing w:line="360" w:lineRule="auto"/>
        <w:jc w:val="both"/>
        <w:rPr>
          <w:rFonts w:cs="Arial"/>
          <w:sz w:val="24"/>
          <w:szCs w:val="24"/>
          <w:lang w:val="ru-RU"/>
        </w:rPr>
      </w:pPr>
    </w:p>
    <w:p w:rsidR="00267377" w:rsidRPr="005D1F68" w:rsidRDefault="00267377" w:rsidP="00D127C8">
      <w:pPr>
        <w:spacing w:line="360" w:lineRule="auto"/>
        <w:jc w:val="both"/>
        <w:rPr>
          <w:rFonts w:cs="Arial"/>
          <w:sz w:val="24"/>
          <w:szCs w:val="24"/>
          <w:lang w:val="ru-RU"/>
        </w:rPr>
      </w:pPr>
    </w:p>
    <w:p w:rsidR="00D127C8" w:rsidRPr="00A057D0" w:rsidRDefault="00D127C8" w:rsidP="00D127C8">
      <w:pPr>
        <w:pBdr>
          <w:top w:val="single" w:sz="12" w:space="2" w:color="auto"/>
          <w:bottom w:val="single" w:sz="12" w:space="1" w:color="auto"/>
        </w:pBd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057D0">
        <w:rPr>
          <w:rFonts w:ascii="Times New Roman" w:hAnsi="Times New Roman"/>
          <w:b/>
          <w:sz w:val="24"/>
          <w:szCs w:val="24"/>
          <w:lang w:val="ru-RU"/>
        </w:rPr>
        <w:t>2015</w:t>
      </w:r>
    </w:p>
    <w:p w:rsidR="00D127C8" w:rsidRDefault="00D127C8" w:rsidP="00267377">
      <w:pPr>
        <w:spacing w:line="360" w:lineRule="auto"/>
        <w:jc w:val="center"/>
        <w:rPr>
          <w:rFonts w:cstheme="minorHAnsi"/>
          <w:sz w:val="24"/>
          <w:szCs w:val="24"/>
          <w:lang w:val="ru-RU"/>
        </w:rPr>
      </w:pPr>
      <w:r w:rsidRPr="00FC7DD0">
        <w:rPr>
          <w:rFonts w:cstheme="minorHAnsi"/>
          <w:sz w:val="24"/>
          <w:szCs w:val="24"/>
          <w:lang w:val="ru-RU"/>
        </w:rPr>
        <w:t xml:space="preserve">Комплекс работ по устройству монолитных конструкций многофункционального комплекса по адресу: ул. </w:t>
      </w:r>
      <w:r w:rsidRPr="009830F7">
        <w:rPr>
          <w:rFonts w:cstheme="minorHAnsi"/>
          <w:sz w:val="24"/>
          <w:szCs w:val="24"/>
          <w:lang w:val="ru-RU"/>
        </w:rPr>
        <w:t>Мосфильмовская д 40. 2500м3.</w:t>
      </w:r>
      <w:r w:rsidR="001A62A4" w:rsidRPr="009830F7">
        <w:rPr>
          <w:rFonts w:cstheme="minorHAnsi"/>
          <w:sz w:val="24"/>
          <w:szCs w:val="24"/>
          <w:lang w:val="ru-RU"/>
        </w:rPr>
        <w:t xml:space="preserve"> Заказчик </w:t>
      </w:r>
      <w:r w:rsidR="00C561A6">
        <w:rPr>
          <w:rFonts w:cstheme="minorHAnsi"/>
          <w:sz w:val="24"/>
          <w:szCs w:val="24"/>
          <w:lang w:val="ru-RU"/>
        </w:rPr>
        <w:t>компания «БалтСтрой»</w:t>
      </w:r>
      <w:r w:rsidR="009830F7">
        <w:rPr>
          <w:rFonts w:cstheme="minorHAnsi"/>
          <w:sz w:val="24"/>
          <w:szCs w:val="24"/>
          <w:lang w:val="ru-RU"/>
        </w:rPr>
        <w:t xml:space="preserve"> </w:t>
      </w:r>
      <w:r w:rsidR="00C561A6">
        <w:rPr>
          <w:rFonts w:cstheme="minorHAnsi"/>
          <w:sz w:val="24"/>
          <w:szCs w:val="24"/>
          <w:lang w:val="ru-RU"/>
        </w:rPr>
        <w:t>(</w:t>
      </w:r>
      <w:r w:rsidR="00C561A6" w:rsidRPr="009830F7">
        <w:rPr>
          <w:lang w:val="ru-RU"/>
        </w:rPr>
        <w:t xml:space="preserve"> </w:t>
      </w:r>
      <w:hyperlink r:id="rId42" w:history="1">
        <w:r w:rsidR="009830F7" w:rsidRPr="0020122E">
          <w:rPr>
            <w:rStyle w:val="a9"/>
            <w:rFonts w:cstheme="minorHAnsi"/>
            <w:sz w:val="24"/>
            <w:szCs w:val="24"/>
            <w:lang w:val="ru-RU"/>
          </w:rPr>
          <w:t>http://www.zaobs.com</w:t>
        </w:r>
      </w:hyperlink>
      <w:r w:rsidR="009830F7">
        <w:rPr>
          <w:rFonts w:cstheme="minorHAnsi"/>
          <w:sz w:val="24"/>
          <w:szCs w:val="24"/>
          <w:lang w:val="ru-RU"/>
        </w:rPr>
        <w:t xml:space="preserve"> )</w:t>
      </w:r>
      <w:r w:rsidR="00C561A6">
        <w:rPr>
          <w:rFonts w:cstheme="minorHAnsi"/>
          <w:sz w:val="24"/>
          <w:szCs w:val="24"/>
          <w:lang w:val="ru-RU"/>
        </w:rPr>
        <w:t xml:space="preserve"> </w:t>
      </w:r>
    </w:p>
    <w:p w:rsidR="009830F7" w:rsidRPr="009830F7" w:rsidRDefault="009830F7" w:rsidP="00267377">
      <w:pPr>
        <w:spacing w:line="360" w:lineRule="auto"/>
        <w:jc w:val="center"/>
        <w:rPr>
          <w:rFonts w:cstheme="minorHAnsi"/>
          <w:sz w:val="24"/>
          <w:szCs w:val="24"/>
        </w:rPr>
      </w:pPr>
      <w:r w:rsidRPr="009830F7">
        <w:rPr>
          <w:rFonts w:cstheme="minorHAnsi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288972" cy="3216729"/>
            <wp:effectExtent l="19050" t="0" r="0" b="0"/>
            <wp:docPr id="9" name="Рисунок 2" descr="C:\Users\Денис\Downloads\20150616_16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ownloads\20150616_162858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937" cy="321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2A4" w:rsidRPr="001A62A4" w:rsidRDefault="001A62A4" w:rsidP="00675549">
      <w:pPr>
        <w:spacing w:line="360" w:lineRule="auto"/>
        <w:jc w:val="both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FC7DD0">
        <w:rPr>
          <w:rFonts w:cstheme="minorHAnsi"/>
          <w:sz w:val="24"/>
          <w:szCs w:val="24"/>
          <w:lang w:val="ru-RU"/>
        </w:rPr>
        <w:t xml:space="preserve">Генеральный подрядчик. Комплекс работ по реконструкции здания по адресу: </w:t>
      </w:r>
      <w:r w:rsidRPr="00FC7DD0"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  <w:t xml:space="preserve">улица Летниковская, дом 4, строение 5 общей площадью </w:t>
      </w:r>
      <w:r w:rsidRPr="001A62A4">
        <w:rPr>
          <w:rFonts w:cstheme="minorHAnsi"/>
          <w:color w:val="222222"/>
          <w:sz w:val="24"/>
          <w:szCs w:val="24"/>
          <w:shd w:val="clear" w:color="auto" w:fill="FFFFFF"/>
        </w:rPr>
        <w:t>3200м2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>. Заказчик «SMINEX»</w:t>
      </w:r>
      <w:r w:rsidR="00C561A6"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  <w:t xml:space="preserve"> (</w:t>
      </w:r>
      <w:hyperlink r:id="rId44" w:history="1">
        <w:r w:rsidR="00C561A6" w:rsidRPr="0020122E">
          <w:rPr>
            <w:rStyle w:val="a9"/>
            <w:rFonts w:cstheme="minorHAnsi"/>
            <w:sz w:val="24"/>
            <w:szCs w:val="24"/>
            <w:shd w:val="clear" w:color="auto" w:fill="FFFFFF"/>
            <w:lang w:val="ru-RU"/>
          </w:rPr>
          <w:t>http://www.sminex.com</w:t>
        </w:r>
      </w:hyperlink>
      <w:r w:rsidR="00C561A6"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  <w:t xml:space="preserve"> )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>.</w:t>
      </w:r>
    </w:p>
    <w:p w:rsidR="00D127C8" w:rsidRDefault="001A62A4" w:rsidP="00267377">
      <w:pPr>
        <w:spacing w:line="360" w:lineRule="auto"/>
        <w:jc w:val="right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903304" cy="1838325"/>
            <wp:effectExtent l="19050" t="0" r="0" b="0"/>
            <wp:docPr id="30" name="Рисунок 3" descr="C:\Users\Денис\Desktop\vneshniy-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vneshniy-vid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73" cy="185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7377" w:rsidRPr="00267377">
        <w:rPr>
          <w:rFonts w:cstheme="minorHAnsi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797803" cy="1838325"/>
            <wp:effectExtent l="19050" t="0" r="2547" b="0"/>
            <wp:docPr id="8" name="Рисунок 2" descr="C:\Users\Денис\Desktop\img_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img_310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530" cy="184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B61" w:rsidRPr="00C561A6" w:rsidRDefault="001A62A4" w:rsidP="001A62A4">
      <w:pPr>
        <w:pBdr>
          <w:top w:val="single" w:sz="12" w:space="2" w:color="auto"/>
          <w:bottom w:val="single" w:sz="12" w:space="1" w:color="auto"/>
        </w:pBd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561A6">
        <w:rPr>
          <w:rFonts w:ascii="Times New Roman" w:hAnsi="Times New Roman"/>
          <w:b/>
          <w:sz w:val="24"/>
          <w:szCs w:val="24"/>
          <w:lang w:val="ru-RU"/>
        </w:rPr>
        <w:lastRenderedPageBreak/>
        <w:t>2016</w:t>
      </w:r>
    </w:p>
    <w:p w:rsidR="00C561A6" w:rsidRDefault="001A62A4" w:rsidP="00C561A6">
      <w:pPr>
        <w:spacing w:line="360" w:lineRule="auto"/>
        <w:jc w:val="center"/>
        <w:rPr>
          <w:rFonts w:cstheme="minorHAnsi"/>
          <w:sz w:val="24"/>
          <w:szCs w:val="24"/>
          <w:lang w:val="ru-RU"/>
        </w:rPr>
      </w:pPr>
      <w:r w:rsidRPr="00C561A6">
        <w:rPr>
          <w:rFonts w:cstheme="minorHAnsi"/>
          <w:sz w:val="24"/>
          <w:szCs w:val="24"/>
          <w:lang w:val="ru-RU"/>
        </w:rPr>
        <w:t>Комплекс работ по устройству ИТП многоэтажных жилых домов в количестве 7 штук общей площадью 2000 м2  5-й квартал район Переделкино Ближнее заказчик ГК Абсолют</w:t>
      </w:r>
      <w:r w:rsidR="00C561A6">
        <w:rPr>
          <w:rFonts w:cstheme="minorHAnsi"/>
          <w:sz w:val="24"/>
          <w:szCs w:val="24"/>
          <w:lang w:val="ru-RU"/>
        </w:rPr>
        <w:t xml:space="preserve"> (</w:t>
      </w:r>
      <w:hyperlink r:id="rId47" w:history="1">
        <w:r w:rsidR="00C561A6" w:rsidRPr="0020122E">
          <w:rPr>
            <w:rStyle w:val="a9"/>
            <w:rFonts w:cstheme="minorHAnsi"/>
            <w:sz w:val="24"/>
            <w:szCs w:val="24"/>
            <w:lang w:val="ru-RU"/>
          </w:rPr>
          <w:t>http://www.absrealty.ru</w:t>
        </w:r>
      </w:hyperlink>
      <w:r w:rsidR="00C561A6">
        <w:rPr>
          <w:rFonts w:cstheme="minorHAnsi"/>
          <w:sz w:val="24"/>
          <w:szCs w:val="24"/>
          <w:lang w:val="ru-RU"/>
        </w:rPr>
        <w:t xml:space="preserve"> )</w:t>
      </w:r>
    </w:p>
    <w:p w:rsidR="00D425C6" w:rsidRPr="00C561A6" w:rsidRDefault="001A62A4" w:rsidP="00C561A6">
      <w:pPr>
        <w:spacing w:line="360" w:lineRule="auto"/>
        <w:jc w:val="center"/>
        <w:rPr>
          <w:rFonts w:cstheme="minorHAnsi"/>
          <w:sz w:val="24"/>
          <w:szCs w:val="24"/>
          <w:lang w:val="ru-RU"/>
        </w:rPr>
      </w:pPr>
      <w:r w:rsidRPr="00C561A6">
        <w:rPr>
          <w:rFonts w:cstheme="minorHAnsi"/>
          <w:sz w:val="24"/>
          <w:szCs w:val="24"/>
          <w:lang w:val="ru-RU"/>
        </w:rPr>
        <w:t>.</w:t>
      </w:r>
      <w:r w:rsidR="00A07906" w:rsidRPr="00C561A6">
        <w:rPr>
          <w:rFonts w:cstheme="minorHAnsi"/>
          <w:noProof/>
          <w:sz w:val="24"/>
          <w:szCs w:val="24"/>
          <w:lang w:val="ru-RU"/>
        </w:rPr>
        <w:t xml:space="preserve"> </w:t>
      </w:r>
      <w:r w:rsidR="00A07906">
        <w:rPr>
          <w:rFonts w:cstheme="minorHAnsi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898042" cy="2193196"/>
            <wp:effectExtent l="19050" t="0" r="7208" b="0"/>
            <wp:docPr id="39" name="Рисунок 8" descr="C:\Users\Денис\Downloads\IMG-201604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\Downloads\IMG-20160427-WA0000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073" cy="219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F2E" w:rsidRPr="00C561A6" w:rsidRDefault="00D425C6" w:rsidP="006E2F2E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 w:rsidRPr="00C561A6">
        <w:rPr>
          <w:rFonts w:cstheme="minorHAnsi"/>
          <w:sz w:val="24"/>
          <w:szCs w:val="24"/>
          <w:lang w:val="ru-RU"/>
        </w:rPr>
        <w:t xml:space="preserve">Комплекс работ по усилению здания с помощью металлических конструкций </w:t>
      </w:r>
      <w:r w:rsidR="002F459B" w:rsidRPr="00C561A6">
        <w:rPr>
          <w:rFonts w:cstheme="minorHAnsi"/>
          <w:sz w:val="24"/>
          <w:szCs w:val="24"/>
          <w:lang w:val="ru-RU"/>
        </w:rPr>
        <w:t>по адресу: Дербеневский переулок д. 5</w:t>
      </w:r>
      <w:r w:rsidR="00A07906" w:rsidRPr="00C561A6">
        <w:rPr>
          <w:rFonts w:cstheme="minorHAnsi"/>
          <w:sz w:val="24"/>
          <w:szCs w:val="24"/>
          <w:lang w:val="ru-RU"/>
        </w:rPr>
        <w:t xml:space="preserve"> .</w:t>
      </w:r>
      <w:r w:rsidR="00C561A6" w:rsidRPr="00C561A6">
        <w:rPr>
          <w:lang w:val="ru-RU"/>
        </w:rPr>
        <w:t xml:space="preserve"> </w:t>
      </w:r>
      <w:r w:rsidR="00C561A6">
        <w:rPr>
          <w:lang w:val="ru-RU"/>
        </w:rPr>
        <w:t>(</w:t>
      </w:r>
      <w:hyperlink r:id="rId49" w:history="1">
        <w:r w:rsidR="00C561A6" w:rsidRPr="0020122E">
          <w:rPr>
            <w:rStyle w:val="a9"/>
            <w:lang w:val="ru-RU"/>
          </w:rPr>
          <w:t>http://dplaza.ru</w:t>
        </w:r>
      </w:hyperlink>
      <w:r w:rsidR="00C561A6">
        <w:rPr>
          <w:lang w:val="ru-RU"/>
        </w:rPr>
        <w:t>)</w:t>
      </w:r>
    </w:p>
    <w:p w:rsidR="00D425C6" w:rsidRPr="00D127C8" w:rsidRDefault="00A07906" w:rsidP="00267377">
      <w:pPr>
        <w:spacing w:line="360" w:lineRule="auto"/>
        <w:jc w:val="right"/>
        <w:rPr>
          <w:rFonts w:cstheme="minorHAnsi"/>
          <w:sz w:val="24"/>
          <w:szCs w:val="24"/>
        </w:rPr>
      </w:pPr>
      <w:r>
        <w:rPr>
          <w:rFonts w:cs="Arial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736422" cy="2054222"/>
            <wp:effectExtent l="19050" t="0" r="6778" b="0"/>
            <wp:docPr id="36" name="Рисунок 6" descr="C:\Users\Денис\Downloads\IMG_20160427_11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\Downloads\IMG_20160427_11085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746" cy="20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734312" cy="2052638"/>
            <wp:effectExtent l="19050" t="0" r="8888" b="0"/>
            <wp:docPr id="37" name="Рисунок 7" descr="C:\Users\Денис\Downloads\IMG_20160427_11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ис\Downloads\IMG_20160427_11081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88" cy="205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298" w:rsidRDefault="007B4298" w:rsidP="00B66ADB">
      <w:pPr>
        <w:spacing w:line="360" w:lineRule="auto"/>
        <w:jc w:val="both"/>
        <w:rPr>
          <w:rFonts w:ascii="Tahoma" w:hAnsi="Tahoma" w:cs="Tahoma"/>
          <w:b/>
          <w:lang w:val="ru-RU"/>
        </w:rPr>
      </w:pPr>
      <w:r w:rsidRPr="00FC7DD0">
        <w:rPr>
          <w:rFonts w:ascii="Tahoma" w:hAnsi="Tahoma" w:cs="Tahoma"/>
          <w:b/>
          <w:lang w:val="ru-RU"/>
        </w:rPr>
        <w:t xml:space="preserve"> </w:t>
      </w:r>
    </w:p>
    <w:p w:rsidR="00267377" w:rsidRDefault="00267377" w:rsidP="00B66ADB">
      <w:pPr>
        <w:spacing w:line="360" w:lineRule="auto"/>
        <w:jc w:val="both"/>
        <w:rPr>
          <w:rFonts w:ascii="Tahoma" w:hAnsi="Tahoma" w:cs="Tahoma"/>
          <w:b/>
          <w:lang w:val="ru-RU"/>
        </w:rPr>
      </w:pPr>
    </w:p>
    <w:p w:rsidR="00FC7DD0" w:rsidRDefault="00FC7DD0" w:rsidP="00B66ADB">
      <w:pPr>
        <w:spacing w:line="360" w:lineRule="auto"/>
        <w:jc w:val="both"/>
        <w:rPr>
          <w:rFonts w:ascii="Tahoma" w:hAnsi="Tahoma" w:cs="Tahoma"/>
          <w:b/>
          <w:lang w:val="ru-RU"/>
        </w:rPr>
      </w:pPr>
    </w:p>
    <w:p w:rsidR="00FC7DD0" w:rsidRDefault="00FC7DD0" w:rsidP="00B66ADB">
      <w:pPr>
        <w:spacing w:line="360" w:lineRule="auto"/>
        <w:jc w:val="both"/>
        <w:rPr>
          <w:rFonts w:ascii="Tahoma" w:hAnsi="Tahoma" w:cs="Tahoma"/>
          <w:b/>
          <w:lang w:val="ru-RU"/>
        </w:rPr>
      </w:pPr>
    </w:p>
    <w:p w:rsidR="00FC7DD0" w:rsidRPr="00C561A6" w:rsidRDefault="00FC7DD0" w:rsidP="00FC7DD0">
      <w:pPr>
        <w:pBdr>
          <w:top w:val="single" w:sz="12" w:space="2" w:color="auto"/>
          <w:bottom w:val="single" w:sz="12" w:space="1" w:color="auto"/>
        </w:pBdr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lastRenderedPageBreak/>
        <w:t>2017</w:t>
      </w:r>
    </w:p>
    <w:p w:rsidR="00FC7DD0" w:rsidRDefault="00FC7DD0" w:rsidP="00FC7DD0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Комплекс работ нулевого цикла на объекте ЖК «Элитный Дом РЕНОМЭ» Заказчик компания «</w:t>
      </w:r>
      <w:r>
        <w:rPr>
          <w:rFonts w:cstheme="minorHAnsi"/>
          <w:sz w:val="24"/>
          <w:szCs w:val="24"/>
        </w:rPr>
        <w:t>SMINEX</w:t>
      </w:r>
      <w:r>
        <w:rPr>
          <w:rFonts w:cstheme="minorHAnsi"/>
          <w:sz w:val="24"/>
          <w:szCs w:val="24"/>
          <w:lang w:val="ru-RU"/>
        </w:rPr>
        <w:t>»  (</w:t>
      </w:r>
      <w:hyperlink r:id="rId52" w:history="1">
        <w:r w:rsidRPr="00FC7DD0">
          <w:rPr>
            <w:rStyle w:val="a9"/>
            <w:rFonts w:cstheme="minorHAnsi"/>
            <w:sz w:val="24"/>
            <w:szCs w:val="24"/>
            <w:lang w:val="ru-RU"/>
          </w:rPr>
          <w:t>http://www.sminex.com</w:t>
        </w:r>
      </w:hyperlink>
      <w:r>
        <w:rPr>
          <w:rFonts w:cstheme="minorHAnsi"/>
          <w:sz w:val="24"/>
          <w:szCs w:val="24"/>
          <w:lang w:val="ru-RU"/>
        </w:rPr>
        <w:t>)</w:t>
      </w:r>
    </w:p>
    <w:p w:rsidR="00FC7DD0" w:rsidRPr="00C561A6" w:rsidRDefault="00FC7DD0" w:rsidP="00FC7DD0">
      <w:pPr>
        <w:spacing w:line="360" w:lineRule="auto"/>
        <w:jc w:val="center"/>
        <w:rPr>
          <w:rFonts w:cstheme="minorHAnsi"/>
          <w:sz w:val="24"/>
          <w:szCs w:val="24"/>
          <w:lang w:val="ru-RU"/>
        </w:rPr>
      </w:pPr>
      <w:r w:rsidRPr="00C561A6">
        <w:rPr>
          <w:rFonts w:cstheme="minorHAnsi"/>
          <w:sz w:val="24"/>
          <w:szCs w:val="24"/>
          <w:lang w:val="ru-RU"/>
        </w:rPr>
        <w:t>.</w:t>
      </w:r>
      <w:r w:rsidRPr="00C561A6">
        <w:rPr>
          <w:rFonts w:cstheme="minorHAnsi"/>
          <w:noProof/>
          <w:sz w:val="24"/>
          <w:szCs w:val="24"/>
          <w:lang w:val="ru-RU"/>
        </w:rPr>
        <w:t xml:space="preserve"> </w:t>
      </w:r>
      <w:r>
        <w:rPr>
          <w:rFonts w:cstheme="minorHAnsi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907073" cy="2197728"/>
            <wp:effectExtent l="19050" t="0" r="0" b="0"/>
            <wp:docPr id="11" name="Рисунок 8" descr="C:\Users\Денис\Downloads\IMG-201604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\Downloads\IMG-20160427-WA000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073" cy="219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DD0" w:rsidRPr="00C561A6" w:rsidRDefault="00FC7DD0" w:rsidP="00FC7DD0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Строительство фармацевтической фабрики в составе производственного и ад</w:t>
      </w:r>
      <w:r w:rsidR="00DC2736">
        <w:rPr>
          <w:rFonts w:cstheme="minorHAnsi"/>
          <w:sz w:val="24"/>
          <w:szCs w:val="24"/>
          <w:lang w:val="ru-RU"/>
        </w:rPr>
        <w:t xml:space="preserve">министративно-бытового корпуса общей площадью 5000м2.                                       </w:t>
      </w:r>
      <w:r>
        <w:rPr>
          <w:rFonts w:cstheme="minorHAnsi"/>
          <w:sz w:val="24"/>
          <w:szCs w:val="24"/>
          <w:lang w:val="ru-RU"/>
        </w:rPr>
        <w:t>Заказчик ЗАО «Канонфарма Продакшн» (</w:t>
      </w:r>
      <w:hyperlink r:id="rId54" w:history="1">
        <w:r w:rsidRPr="00814192">
          <w:rPr>
            <w:rStyle w:val="a9"/>
            <w:rFonts w:cstheme="minorHAnsi"/>
            <w:sz w:val="24"/>
            <w:szCs w:val="24"/>
            <w:lang w:val="ru-RU"/>
          </w:rPr>
          <w:t>http://www.canonpharma.ru/</w:t>
        </w:r>
      </w:hyperlink>
      <w:r>
        <w:rPr>
          <w:rFonts w:cstheme="minorHAnsi"/>
          <w:sz w:val="24"/>
          <w:szCs w:val="24"/>
          <w:lang w:val="ru-RU"/>
        </w:rPr>
        <w:t xml:space="preserve">) </w:t>
      </w:r>
    </w:p>
    <w:p w:rsidR="00FC7DD0" w:rsidRPr="00D127C8" w:rsidRDefault="00FC7DD0" w:rsidP="00FC7DD0">
      <w:pPr>
        <w:spacing w:line="360" w:lineRule="auto"/>
        <w:jc w:val="right"/>
        <w:rPr>
          <w:rFonts w:cstheme="minorHAnsi"/>
          <w:sz w:val="24"/>
          <w:szCs w:val="24"/>
        </w:rPr>
      </w:pPr>
      <w:r>
        <w:rPr>
          <w:rFonts w:cs="Arial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739763" cy="2000992"/>
            <wp:effectExtent l="19050" t="0" r="3437" b="0"/>
            <wp:docPr id="13" name="Рисунок 6" descr="C:\Users\Денис\Downloads\IMG_20160427_11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\Downloads\IMG_20160427_11085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746" cy="200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733708" cy="1997580"/>
            <wp:effectExtent l="19050" t="0" r="9492" b="0"/>
            <wp:docPr id="25" name="Рисунок 7" descr="C:\Users\Денис\Downloads\IMG_20160427_11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ис\Downloads\IMG_20160427_11081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88" cy="199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DD0" w:rsidRDefault="00FC7DD0" w:rsidP="00B66ADB">
      <w:pPr>
        <w:spacing w:line="360" w:lineRule="auto"/>
        <w:jc w:val="both"/>
        <w:rPr>
          <w:rFonts w:ascii="Tahoma" w:hAnsi="Tahoma" w:cs="Tahoma"/>
          <w:b/>
          <w:lang w:val="ru-RU"/>
        </w:rPr>
      </w:pPr>
    </w:p>
    <w:p w:rsidR="00DC2736" w:rsidRDefault="00DC2736" w:rsidP="00B66ADB">
      <w:pPr>
        <w:spacing w:line="360" w:lineRule="auto"/>
        <w:jc w:val="both"/>
        <w:rPr>
          <w:rFonts w:ascii="Tahoma" w:hAnsi="Tahoma" w:cs="Tahoma"/>
          <w:b/>
          <w:lang w:val="ru-RU"/>
        </w:rPr>
      </w:pPr>
    </w:p>
    <w:p w:rsidR="00DC2736" w:rsidRDefault="00DC2736" w:rsidP="00B66ADB">
      <w:pPr>
        <w:spacing w:line="360" w:lineRule="auto"/>
        <w:jc w:val="both"/>
        <w:rPr>
          <w:rFonts w:ascii="Tahoma" w:hAnsi="Tahoma" w:cs="Tahoma"/>
          <w:b/>
          <w:lang w:val="ru-RU"/>
        </w:rPr>
      </w:pPr>
    </w:p>
    <w:p w:rsidR="00DC2736" w:rsidRDefault="00DC2736" w:rsidP="00B66ADB">
      <w:pPr>
        <w:spacing w:line="360" w:lineRule="auto"/>
        <w:jc w:val="both"/>
        <w:rPr>
          <w:rFonts w:ascii="Tahoma" w:hAnsi="Tahoma" w:cs="Tahoma"/>
          <w:b/>
          <w:lang w:val="ru-RU"/>
        </w:rPr>
      </w:pPr>
    </w:p>
    <w:p w:rsidR="00DC2736" w:rsidRDefault="00DC2736" w:rsidP="00B66ADB">
      <w:pPr>
        <w:spacing w:line="360" w:lineRule="auto"/>
        <w:jc w:val="both"/>
        <w:rPr>
          <w:rFonts w:ascii="Tahoma" w:hAnsi="Tahoma" w:cs="Tahoma"/>
          <w:b/>
          <w:lang w:val="ru-RU"/>
        </w:rPr>
      </w:pPr>
    </w:p>
    <w:p w:rsidR="00DC2736" w:rsidRPr="00C561A6" w:rsidRDefault="00DC2736" w:rsidP="00DC2736">
      <w:pPr>
        <w:pBdr>
          <w:top w:val="single" w:sz="12" w:space="2" w:color="auto"/>
          <w:bottom w:val="single" w:sz="12" w:space="1" w:color="auto"/>
        </w:pBdr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lastRenderedPageBreak/>
        <w:t>2017-2018</w:t>
      </w:r>
    </w:p>
    <w:p w:rsidR="00DC2736" w:rsidRDefault="00DC2736" w:rsidP="00DC2736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Строительство ЖК «Элитный Дом РЕНОМЭ» Заказчик компания «</w:t>
      </w:r>
      <w:r>
        <w:rPr>
          <w:rFonts w:cstheme="minorHAnsi"/>
          <w:sz w:val="24"/>
          <w:szCs w:val="24"/>
        </w:rPr>
        <w:t>SMINEX</w:t>
      </w:r>
      <w:r>
        <w:rPr>
          <w:rFonts w:cstheme="minorHAnsi"/>
          <w:sz w:val="24"/>
          <w:szCs w:val="24"/>
          <w:lang w:val="ru-RU"/>
        </w:rPr>
        <w:t>»  (</w:t>
      </w:r>
      <w:hyperlink r:id="rId57" w:history="1">
        <w:r w:rsidRPr="00FC7DD0">
          <w:rPr>
            <w:rStyle w:val="a9"/>
            <w:rFonts w:cstheme="minorHAnsi"/>
            <w:sz w:val="24"/>
            <w:szCs w:val="24"/>
            <w:lang w:val="ru-RU"/>
          </w:rPr>
          <w:t>http://www.sminex.com</w:t>
        </w:r>
      </w:hyperlink>
      <w:r>
        <w:rPr>
          <w:rFonts w:cstheme="minorHAnsi"/>
          <w:sz w:val="24"/>
          <w:szCs w:val="24"/>
          <w:lang w:val="ru-RU"/>
        </w:rPr>
        <w:t>)</w:t>
      </w:r>
    </w:p>
    <w:p w:rsidR="00DC2736" w:rsidRPr="00C561A6" w:rsidRDefault="00DC2736" w:rsidP="00DC2736">
      <w:pPr>
        <w:spacing w:line="360" w:lineRule="auto"/>
        <w:jc w:val="center"/>
        <w:rPr>
          <w:rFonts w:cstheme="minorHAnsi"/>
          <w:sz w:val="24"/>
          <w:szCs w:val="24"/>
          <w:lang w:val="ru-RU"/>
        </w:rPr>
      </w:pPr>
      <w:r>
        <w:rPr>
          <w:rFonts w:cstheme="minorHAnsi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591784" cy="2196935"/>
            <wp:effectExtent l="19050" t="0" r="0" b="0"/>
            <wp:docPr id="40" name="Рисунок 39" descr="20170622_11392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22_113922_HDR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564" cy="219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61A6">
        <w:rPr>
          <w:rFonts w:cstheme="minorHAnsi"/>
          <w:sz w:val="24"/>
          <w:szCs w:val="24"/>
          <w:lang w:val="ru-RU"/>
        </w:rPr>
        <w:t>.</w:t>
      </w:r>
      <w:r w:rsidRPr="00C561A6">
        <w:rPr>
          <w:rFonts w:cstheme="minorHAnsi"/>
          <w:noProof/>
          <w:sz w:val="24"/>
          <w:szCs w:val="24"/>
          <w:lang w:val="ru-RU"/>
        </w:rPr>
        <w:t xml:space="preserve"> </w:t>
      </w:r>
      <w:r>
        <w:rPr>
          <w:rFonts w:cstheme="minorHAnsi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197728" cy="2197728"/>
            <wp:effectExtent l="19050" t="0" r="0" b="0"/>
            <wp:docPr id="38" name="Рисунок 8" descr="C:\Users\Денис\Downloads\IMG-201604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\Downloads\IMG-20160427-WA000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28" cy="219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736" w:rsidRDefault="00DC2736" w:rsidP="00DC2736">
      <w:pPr>
        <w:spacing w:line="36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Реконструкция высотного здания по адресу Новый Арбат д15. </w:t>
      </w:r>
      <w:r w:rsidRPr="00DC2736">
        <w:rPr>
          <w:rFonts w:cstheme="minorHAnsi"/>
          <w:sz w:val="24"/>
          <w:szCs w:val="24"/>
          <w:lang w:val="ru-RU"/>
        </w:rPr>
        <w:t xml:space="preserve">                                             </w:t>
      </w:r>
      <w:r>
        <w:rPr>
          <w:rFonts w:cstheme="minorHAnsi"/>
          <w:sz w:val="24"/>
          <w:szCs w:val="24"/>
          <w:lang w:val="ru-RU"/>
        </w:rPr>
        <w:t>Заказчик компания Capital Group  (</w:t>
      </w:r>
      <w:hyperlink r:id="rId60" w:history="1">
        <w:r w:rsidRPr="00814192">
          <w:rPr>
            <w:rStyle w:val="a9"/>
            <w:rFonts w:cstheme="minorHAnsi"/>
            <w:sz w:val="24"/>
            <w:szCs w:val="24"/>
            <w:lang w:val="ru-RU"/>
          </w:rPr>
          <w:t>http://capitalgroup.ru/</w:t>
        </w:r>
      </w:hyperlink>
      <w:r w:rsidRPr="00A057D0">
        <w:rPr>
          <w:rFonts w:cstheme="minorHAnsi"/>
          <w:sz w:val="24"/>
          <w:szCs w:val="24"/>
          <w:lang w:val="ru-RU"/>
        </w:rPr>
        <w:t xml:space="preserve"> </w:t>
      </w:r>
      <w:r>
        <w:rPr>
          <w:rFonts w:cstheme="minorHAnsi"/>
          <w:sz w:val="24"/>
          <w:szCs w:val="24"/>
          <w:lang w:val="ru-RU"/>
        </w:rPr>
        <w:t>)</w:t>
      </w:r>
    </w:p>
    <w:p w:rsidR="00DC2736" w:rsidRPr="00C561A6" w:rsidRDefault="00DC2736" w:rsidP="00DC2736">
      <w:pPr>
        <w:spacing w:line="360" w:lineRule="auto"/>
        <w:jc w:val="center"/>
        <w:rPr>
          <w:rFonts w:cstheme="minorHAnsi"/>
          <w:sz w:val="24"/>
          <w:szCs w:val="24"/>
          <w:lang w:val="ru-RU"/>
        </w:rPr>
      </w:pPr>
      <w:r>
        <w:rPr>
          <w:rFonts w:cstheme="minorHAnsi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588564" cy="1941423"/>
            <wp:effectExtent l="19050" t="0" r="2236" b="0"/>
            <wp:docPr id="41" name="Рисунок 39" descr="20170622_11392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22_113922_HDR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564" cy="194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61A6">
        <w:rPr>
          <w:rFonts w:cstheme="minorHAnsi"/>
          <w:sz w:val="24"/>
          <w:szCs w:val="24"/>
          <w:lang w:val="ru-RU"/>
        </w:rPr>
        <w:t>.</w:t>
      </w:r>
      <w:r w:rsidRPr="00C561A6">
        <w:rPr>
          <w:rFonts w:cstheme="minorHAnsi"/>
          <w:noProof/>
          <w:sz w:val="24"/>
          <w:szCs w:val="24"/>
          <w:lang w:val="ru-RU"/>
        </w:rPr>
        <w:t xml:space="preserve"> </w:t>
      </w:r>
      <w:r>
        <w:rPr>
          <w:rFonts w:cstheme="minorHAnsi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193426" cy="1941616"/>
            <wp:effectExtent l="19050" t="0" r="0" b="0"/>
            <wp:docPr id="42" name="Рисунок 8" descr="C:\Users\Денис\Downloads\IMG-201604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\Downloads\IMG-20160427-WA000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28" cy="194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736" w:rsidRDefault="00DC2736" w:rsidP="00B66ADB">
      <w:pPr>
        <w:spacing w:line="360" w:lineRule="auto"/>
        <w:jc w:val="both"/>
        <w:rPr>
          <w:rFonts w:ascii="Tahoma" w:hAnsi="Tahoma" w:cs="Tahoma"/>
          <w:b/>
          <w:lang w:val="ru-RU"/>
        </w:rPr>
      </w:pPr>
    </w:p>
    <w:p w:rsidR="00267377" w:rsidRDefault="00267377" w:rsidP="00267377">
      <w:pPr>
        <w:spacing w:line="360" w:lineRule="auto"/>
        <w:jc w:val="center"/>
        <w:rPr>
          <w:rFonts w:ascii="Comic Sans MS" w:hAnsi="Comic Sans MS" w:cs="Tahoma"/>
          <w:i/>
          <w:sz w:val="28"/>
          <w:szCs w:val="28"/>
          <w:lang w:val="ru-RU"/>
        </w:rPr>
      </w:pPr>
      <w:r w:rsidRPr="00267377">
        <w:rPr>
          <w:rFonts w:ascii="Comic Sans MS" w:hAnsi="Comic Sans MS" w:cs="Tahoma"/>
          <w:i/>
          <w:sz w:val="28"/>
          <w:szCs w:val="28"/>
          <w:lang w:val="ru-RU"/>
        </w:rPr>
        <w:t xml:space="preserve">Посетите наш </w:t>
      </w:r>
      <w:r w:rsidR="00C561A6">
        <w:rPr>
          <w:rFonts w:ascii="Comic Sans MS" w:hAnsi="Comic Sans MS" w:cs="Tahoma"/>
          <w:i/>
          <w:sz w:val="28"/>
          <w:szCs w:val="28"/>
          <w:lang w:val="ru-RU"/>
        </w:rPr>
        <w:t xml:space="preserve">сайт </w:t>
      </w:r>
      <w:hyperlink r:id="rId63" w:history="1">
        <w:r w:rsidR="00C561A6" w:rsidRPr="00C561A6">
          <w:rPr>
            <w:rStyle w:val="a9"/>
            <w:rFonts w:ascii="Comic Sans MS" w:hAnsi="Comic Sans MS" w:cs="Tahoma"/>
            <w:i/>
            <w:color w:val="00B0F0"/>
            <w:sz w:val="28"/>
            <w:szCs w:val="28"/>
            <w:lang w:val="ru-RU"/>
          </w:rPr>
          <w:t>http://alfastroy2000.ru</w:t>
        </w:r>
      </w:hyperlink>
    </w:p>
    <w:p w:rsidR="00C561A6" w:rsidRPr="00C561A6" w:rsidRDefault="00C561A6" w:rsidP="00267377">
      <w:pPr>
        <w:spacing w:line="360" w:lineRule="auto"/>
        <w:jc w:val="center"/>
        <w:rPr>
          <w:rFonts w:ascii="Comic Sans MS" w:hAnsi="Comic Sans MS" w:cs="Arial"/>
          <w:i/>
          <w:color w:val="0070C0"/>
          <w:sz w:val="28"/>
          <w:szCs w:val="28"/>
          <w:lang w:val="ru-RU"/>
        </w:rPr>
      </w:pPr>
    </w:p>
    <w:sectPr w:rsidR="00C561A6" w:rsidRPr="00C561A6" w:rsidSect="00E631FB">
      <w:headerReference w:type="default" r:id="rId64"/>
      <w:pgSz w:w="11906" w:h="16838"/>
      <w:pgMar w:top="1134" w:right="850" w:bottom="1134" w:left="1701" w:header="708" w:footer="708" w:gutter="0"/>
      <w:pgBorders>
        <w:top w:val="single" w:sz="4" w:space="1" w:color="auto"/>
        <w:left w:val="single" w:sz="4" w:space="3" w:color="auto"/>
        <w:bottom w:val="single" w:sz="4" w:space="1" w:color="auto"/>
        <w:right w:val="single" w:sz="4" w:space="23" w:color="auto"/>
      </w:pgBorders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6828" w:rsidRDefault="009E6828" w:rsidP="00F96618">
      <w:pPr>
        <w:spacing w:after="0" w:line="240" w:lineRule="auto"/>
      </w:pPr>
      <w:r>
        <w:separator/>
      </w:r>
    </w:p>
  </w:endnote>
  <w:endnote w:type="continuationSeparator" w:id="1">
    <w:p w:rsidR="009E6828" w:rsidRDefault="009E6828" w:rsidP="00F96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6828" w:rsidRDefault="009E6828" w:rsidP="00F96618">
      <w:pPr>
        <w:spacing w:after="0" w:line="240" w:lineRule="auto"/>
      </w:pPr>
      <w:r>
        <w:separator/>
      </w:r>
    </w:p>
  </w:footnote>
  <w:footnote w:type="continuationSeparator" w:id="1">
    <w:p w:rsidR="009E6828" w:rsidRDefault="009E6828" w:rsidP="00F966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618" w:rsidRDefault="007B4298">
    <w:pPr>
      <w:pStyle w:val="aa"/>
    </w:pPr>
    <w:r>
      <w:rPr>
        <w:noProof/>
        <w:lang w:val="ru-RU" w:eastAsia="ru-RU" w:bidi="ar-SA"/>
      </w:rPr>
      <w:drawing>
        <wp:inline distT="0" distB="0" distL="0" distR="0">
          <wp:extent cx="6210300" cy="885825"/>
          <wp:effectExtent l="19050" t="0" r="0" b="0"/>
          <wp:docPr id="4" name="Рисунок 4" descr="Точечный рисунок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Точечный рисунок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505"/>
                  <a:stretch>
                    <a:fillRect/>
                  </a:stretch>
                </pic:blipFill>
                <pic:spPr bwMode="auto">
                  <a:xfrm>
                    <a:off x="0" y="0"/>
                    <a:ext cx="6210300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046EF"/>
    <w:multiLevelType w:val="hybridMultilevel"/>
    <w:tmpl w:val="FE8E3198"/>
    <w:lvl w:ilvl="0" w:tplc="0419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35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51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  <w:rPr>
        <w:rFonts w:cs="Times New Roman"/>
      </w:rPr>
    </w:lvl>
  </w:abstractNum>
  <w:abstractNum w:abstractNumId="1">
    <w:nsid w:val="22AE2317"/>
    <w:multiLevelType w:val="hybridMultilevel"/>
    <w:tmpl w:val="C7FCA8D4"/>
    <w:lvl w:ilvl="0" w:tplc="0419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">
    <w:nsid w:val="24A2065B"/>
    <w:multiLevelType w:val="multilevel"/>
    <w:tmpl w:val="F18AD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CE113D"/>
    <w:multiLevelType w:val="hybridMultilevel"/>
    <w:tmpl w:val="E8C43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57229C"/>
    <w:multiLevelType w:val="hybridMultilevel"/>
    <w:tmpl w:val="366892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2051C83"/>
    <w:multiLevelType w:val="hybridMultilevel"/>
    <w:tmpl w:val="15B8A3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7097698"/>
    <w:multiLevelType w:val="hybridMultilevel"/>
    <w:tmpl w:val="031478C0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>
    <w:nsid w:val="5D1E2538"/>
    <w:multiLevelType w:val="hybridMultilevel"/>
    <w:tmpl w:val="011288D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678760E9"/>
    <w:multiLevelType w:val="hybridMultilevel"/>
    <w:tmpl w:val="50261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A07BE0"/>
    <w:multiLevelType w:val="hybridMultilevel"/>
    <w:tmpl w:val="3F2495EC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>
    <w:nsid w:val="72196EDE"/>
    <w:multiLevelType w:val="hybridMultilevel"/>
    <w:tmpl w:val="12A6C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2C2D51"/>
    <w:multiLevelType w:val="hybridMultilevel"/>
    <w:tmpl w:val="82068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11"/>
  </w:num>
  <w:num w:numId="5">
    <w:abstractNumId w:val="9"/>
  </w:num>
  <w:num w:numId="6">
    <w:abstractNumId w:val="1"/>
  </w:num>
  <w:num w:numId="7">
    <w:abstractNumId w:val="4"/>
  </w:num>
  <w:num w:numId="8">
    <w:abstractNumId w:val="6"/>
  </w:num>
  <w:num w:numId="9">
    <w:abstractNumId w:val="8"/>
  </w:num>
  <w:num w:numId="10">
    <w:abstractNumId w:val="5"/>
  </w:num>
  <w:num w:numId="11">
    <w:abstractNumId w:val="3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characterSpacingControl w:val="doNotCompress"/>
  <w:hdrShapeDefaults>
    <o:shapedefaults v:ext="edit" spidmax="6553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F0CB8"/>
    <w:rsid w:val="0002330D"/>
    <w:rsid w:val="00053B2C"/>
    <w:rsid w:val="000702FE"/>
    <w:rsid w:val="00075192"/>
    <w:rsid w:val="00081789"/>
    <w:rsid w:val="00087AAD"/>
    <w:rsid w:val="000A0A77"/>
    <w:rsid w:val="000C096F"/>
    <w:rsid w:val="000C5A35"/>
    <w:rsid w:val="000D5A40"/>
    <w:rsid w:val="001120D2"/>
    <w:rsid w:val="00113C45"/>
    <w:rsid w:val="001563AB"/>
    <w:rsid w:val="0016729A"/>
    <w:rsid w:val="00172CD1"/>
    <w:rsid w:val="00195B3D"/>
    <w:rsid w:val="001A62A4"/>
    <w:rsid w:val="001B0D3B"/>
    <w:rsid w:val="001F0CB8"/>
    <w:rsid w:val="00210777"/>
    <w:rsid w:val="00227989"/>
    <w:rsid w:val="00261098"/>
    <w:rsid w:val="0026619D"/>
    <w:rsid w:val="00267377"/>
    <w:rsid w:val="002715D7"/>
    <w:rsid w:val="00277242"/>
    <w:rsid w:val="002C14DE"/>
    <w:rsid w:val="002F459B"/>
    <w:rsid w:val="00337368"/>
    <w:rsid w:val="00337CD9"/>
    <w:rsid w:val="00382FAE"/>
    <w:rsid w:val="003936F8"/>
    <w:rsid w:val="003A50DF"/>
    <w:rsid w:val="003D6E2F"/>
    <w:rsid w:val="003E4EB1"/>
    <w:rsid w:val="0040356A"/>
    <w:rsid w:val="00420A16"/>
    <w:rsid w:val="00435092"/>
    <w:rsid w:val="00466B5D"/>
    <w:rsid w:val="004B45A3"/>
    <w:rsid w:val="004C107F"/>
    <w:rsid w:val="004E2A4B"/>
    <w:rsid w:val="004E7987"/>
    <w:rsid w:val="00511397"/>
    <w:rsid w:val="00523A38"/>
    <w:rsid w:val="00537C0D"/>
    <w:rsid w:val="00554301"/>
    <w:rsid w:val="0057565B"/>
    <w:rsid w:val="005D1F68"/>
    <w:rsid w:val="00622604"/>
    <w:rsid w:val="00675549"/>
    <w:rsid w:val="006A6495"/>
    <w:rsid w:val="006C4390"/>
    <w:rsid w:val="006E2F2E"/>
    <w:rsid w:val="006F0142"/>
    <w:rsid w:val="006F6138"/>
    <w:rsid w:val="0070370C"/>
    <w:rsid w:val="007215A6"/>
    <w:rsid w:val="00742088"/>
    <w:rsid w:val="007422D0"/>
    <w:rsid w:val="007528AF"/>
    <w:rsid w:val="0077786E"/>
    <w:rsid w:val="007801AB"/>
    <w:rsid w:val="007832B5"/>
    <w:rsid w:val="007B4298"/>
    <w:rsid w:val="007C2711"/>
    <w:rsid w:val="007C5930"/>
    <w:rsid w:val="007F052F"/>
    <w:rsid w:val="0081311A"/>
    <w:rsid w:val="00846EBB"/>
    <w:rsid w:val="00857E9A"/>
    <w:rsid w:val="008B2FED"/>
    <w:rsid w:val="008B7476"/>
    <w:rsid w:val="008F2C78"/>
    <w:rsid w:val="00905A5F"/>
    <w:rsid w:val="00957121"/>
    <w:rsid w:val="009613D2"/>
    <w:rsid w:val="009830F7"/>
    <w:rsid w:val="00986FEE"/>
    <w:rsid w:val="009B67F5"/>
    <w:rsid w:val="009E320B"/>
    <w:rsid w:val="009E4732"/>
    <w:rsid w:val="009E6828"/>
    <w:rsid w:val="009F1ECF"/>
    <w:rsid w:val="00A057D0"/>
    <w:rsid w:val="00A07906"/>
    <w:rsid w:val="00A25E2D"/>
    <w:rsid w:val="00A7571D"/>
    <w:rsid w:val="00AA12FA"/>
    <w:rsid w:val="00AB46CA"/>
    <w:rsid w:val="00AD561B"/>
    <w:rsid w:val="00AF3067"/>
    <w:rsid w:val="00B10FA2"/>
    <w:rsid w:val="00B11742"/>
    <w:rsid w:val="00B21693"/>
    <w:rsid w:val="00B43527"/>
    <w:rsid w:val="00B66ADB"/>
    <w:rsid w:val="00B66E50"/>
    <w:rsid w:val="00B81EBD"/>
    <w:rsid w:val="00BC64FE"/>
    <w:rsid w:val="00BD04AA"/>
    <w:rsid w:val="00BD5836"/>
    <w:rsid w:val="00BE7890"/>
    <w:rsid w:val="00C16BEC"/>
    <w:rsid w:val="00C36A68"/>
    <w:rsid w:val="00C478EE"/>
    <w:rsid w:val="00C51DE1"/>
    <w:rsid w:val="00C561A6"/>
    <w:rsid w:val="00C63DA5"/>
    <w:rsid w:val="00C65AE1"/>
    <w:rsid w:val="00C842A5"/>
    <w:rsid w:val="00C87E29"/>
    <w:rsid w:val="00CB43D8"/>
    <w:rsid w:val="00CF20BD"/>
    <w:rsid w:val="00D127C8"/>
    <w:rsid w:val="00D17045"/>
    <w:rsid w:val="00D36B09"/>
    <w:rsid w:val="00D425C6"/>
    <w:rsid w:val="00D44CA1"/>
    <w:rsid w:val="00D64F64"/>
    <w:rsid w:val="00D7468C"/>
    <w:rsid w:val="00D94832"/>
    <w:rsid w:val="00DA50FE"/>
    <w:rsid w:val="00DC2736"/>
    <w:rsid w:val="00DC33F5"/>
    <w:rsid w:val="00DC5550"/>
    <w:rsid w:val="00DF55DE"/>
    <w:rsid w:val="00E04682"/>
    <w:rsid w:val="00E11B61"/>
    <w:rsid w:val="00E1458E"/>
    <w:rsid w:val="00E328DE"/>
    <w:rsid w:val="00E54B94"/>
    <w:rsid w:val="00E631FB"/>
    <w:rsid w:val="00E73C16"/>
    <w:rsid w:val="00E73DE7"/>
    <w:rsid w:val="00E872D0"/>
    <w:rsid w:val="00EB72DF"/>
    <w:rsid w:val="00EE1D48"/>
    <w:rsid w:val="00EF261B"/>
    <w:rsid w:val="00EF2CC1"/>
    <w:rsid w:val="00F174AB"/>
    <w:rsid w:val="00F56AC7"/>
    <w:rsid w:val="00F9400D"/>
    <w:rsid w:val="00F96618"/>
    <w:rsid w:val="00FA100B"/>
    <w:rsid w:val="00FC069B"/>
    <w:rsid w:val="00FC7DD0"/>
    <w:rsid w:val="00FE3730"/>
    <w:rsid w:val="00FF0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35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F68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locked/>
    <w:rsid w:val="005D1F68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5D1F68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5D1F68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5D1F68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5D1F68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5D1F68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5D1F68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5D1F68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5D1F68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4208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742088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rsid w:val="00B66E5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Схема документа Знак"/>
    <w:link w:val="a5"/>
    <w:uiPriority w:val="99"/>
    <w:semiHidden/>
    <w:locked/>
    <w:rsid w:val="00B66E5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D1F68"/>
    <w:pPr>
      <w:ind w:left="720"/>
      <w:contextualSpacing/>
    </w:pPr>
  </w:style>
  <w:style w:type="character" w:customStyle="1" w:styleId="resumeexperiencetimeinterval">
    <w:name w:val="resume__experience__timeinterval"/>
    <w:rsid w:val="00D36B09"/>
  </w:style>
  <w:style w:type="character" w:customStyle="1" w:styleId="apple-converted-space">
    <w:name w:val="apple-converted-space"/>
    <w:rsid w:val="00D36B09"/>
  </w:style>
  <w:style w:type="character" w:styleId="a8">
    <w:name w:val="Strong"/>
    <w:uiPriority w:val="22"/>
    <w:qFormat/>
    <w:locked/>
    <w:rsid w:val="005D1F68"/>
    <w:rPr>
      <w:b/>
      <w:bCs/>
    </w:rPr>
  </w:style>
  <w:style w:type="character" w:styleId="a9">
    <w:name w:val="Hyperlink"/>
    <w:unhideWhenUsed/>
    <w:rsid w:val="00D36B09"/>
    <w:rPr>
      <w:color w:val="0000FF"/>
      <w:u w:val="single"/>
    </w:rPr>
  </w:style>
  <w:style w:type="character" w:customStyle="1" w:styleId="resumeexperienceindustry">
    <w:name w:val="resume__experience__industry"/>
    <w:rsid w:val="00D36B09"/>
  </w:style>
  <w:style w:type="paragraph" w:styleId="aa">
    <w:name w:val="header"/>
    <w:basedOn w:val="a"/>
    <w:link w:val="ab"/>
    <w:uiPriority w:val="99"/>
    <w:semiHidden/>
    <w:unhideWhenUsed/>
    <w:rsid w:val="00F9661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96618"/>
    <w:rPr>
      <w:sz w:val="22"/>
      <w:szCs w:val="22"/>
    </w:rPr>
  </w:style>
  <w:style w:type="paragraph" w:styleId="ac">
    <w:name w:val="footer"/>
    <w:basedOn w:val="a"/>
    <w:link w:val="ad"/>
    <w:uiPriority w:val="99"/>
    <w:semiHidden/>
    <w:unhideWhenUsed/>
    <w:rsid w:val="00F9661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96618"/>
    <w:rPr>
      <w:sz w:val="22"/>
      <w:szCs w:val="22"/>
    </w:rPr>
  </w:style>
  <w:style w:type="character" w:customStyle="1" w:styleId="apple-style-span">
    <w:name w:val="apple-style-span"/>
    <w:basedOn w:val="a0"/>
    <w:rsid w:val="007B4298"/>
  </w:style>
  <w:style w:type="character" w:customStyle="1" w:styleId="10">
    <w:name w:val="Заголовок 1 Знак"/>
    <w:basedOn w:val="a0"/>
    <w:link w:val="1"/>
    <w:uiPriority w:val="9"/>
    <w:rsid w:val="005D1F68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5D1F68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5D1F68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5D1F68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5D1F68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5D1F68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5D1F68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D1F68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5D1F68"/>
    <w:rPr>
      <w:i/>
      <w:caps/>
      <w:spacing w:val="10"/>
      <w:sz w:val="18"/>
      <w:szCs w:val="18"/>
    </w:rPr>
  </w:style>
  <w:style w:type="paragraph" w:styleId="ae">
    <w:name w:val="caption"/>
    <w:basedOn w:val="a"/>
    <w:next w:val="a"/>
    <w:uiPriority w:val="35"/>
    <w:semiHidden/>
    <w:unhideWhenUsed/>
    <w:qFormat/>
    <w:locked/>
    <w:rsid w:val="005D1F68"/>
    <w:rPr>
      <w:b/>
      <w:bCs/>
      <w:color w:val="365F91" w:themeColor="accent1" w:themeShade="BF"/>
      <w:sz w:val="16"/>
      <w:szCs w:val="16"/>
    </w:rPr>
  </w:style>
  <w:style w:type="paragraph" w:styleId="af">
    <w:name w:val="Title"/>
    <w:basedOn w:val="a"/>
    <w:next w:val="a"/>
    <w:link w:val="af0"/>
    <w:uiPriority w:val="10"/>
    <w:qFormat/>
    <w:locked/>
    <w:rsid w:val="005D1F68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5D1F68"/>
    <w:rPr>
      <w:caps/>
      <w:color w:val="4F81BD" w:themeColor="accent1"/>
      <w:spacing w:val="10"/>
      <w:kern w:val="28"/>
      <w:sz w:val="52"/>
      <w:szCs w:val="52"/>
    </w:rPr>
  </w:style>
  <w:style w:type="paragraph" w:styleId="af1">
    <w:name w:val="Subtitle"/>
    <w:basedOn w:val="a"/>
    <w:next w:val="a"/>
    <w:link w:val="af2"/>
    <w:uiPriority w:val="11"/>
    <w:qFormat/>
    <w:locked/>
    <w:rsid w:val="005D1F68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5D1F68"/>
    <w:rPr>
      <w:caps/>
      <w:color w:val="595959" w:themeColor="text1" w:themeTint="A6"/>
      <w:spacing w:val="10"/>
      <w:sz w:val="24"/>
      <w:szCs w:val="24"/>
    </w:rPr>
  </w:style>
  <w:style w:type="character" w:styleId="af3">
    <w:name w:val="Emphasis"/>
    <w:uiPriority w:val="20"/>
    <w:qFormat/>
    <w:locked/>
    <w:rsid w:val="005D1F68"/>
    <w:rPr>
      <w:caps/>
      <w:color w:val="243F60" w:themeColor="accent1" w:themeShade="7F"/>
      <w:spacing w:val="5"/>
    </w:rPr>
  </w:style>
  <w:style w:type="paragraph" w:styleId="af4">
    <w:name w:val="No Spacing"/>
    <w:basedOn w:val="a"/>
    <w:link w:val="af5"/>
    <w:uiPriority w:val="1"/>
    <w:qFormat/>
    <w:rsid w:val="005D1F68"/>
    <w:pPr>
      <w:spacing w:before="0" w:after="0" w:line="240" w:lineRule="auto"/>
    </w:pPr>
  </w:style>
  <w:style w:type="character" w:customStyle="1" w:styleId="af5">
    <w:name w:val="Без интервала Знак"/>
    <w:basedOn w:val="a0"/>
    <w:link w:val="af4"/>
    <w:uiPriority w:val="1"/>
    <w:rsid w:val="005D1F68"/>
    <w:rPr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5D1F68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D1F68"/>
    <w:rPr>
      <w:i/>
      <w:iCs/>
      <w:sz w:val="20"/>
      <w:szCs w:val="20"/>
    </w:rPr>
  </w:style>
  <w:style w:type="paragraph" w:styleId="af6">
    <w:name w:val="Intense Quote"/>
    <w:basedOn w:val="a"/>
    <w:next w:val="a"/>
    <w:link w:val="af7"/>
    <w:uiPriority w:val="30"/>
    <w:qFormat/>
    <w:rsid w:val="005D1F68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7">
    <w:name w:val="Выделенная цитата Знак"/>
    <w:basedOn w:val="a0"/>
    <w:link w:val="af6"/>
    <w:uiPriority w:val="30"/>
    <w:rsid w:val="005D1F68"/>
    <w:rPr>
      <w:i/>
      <w:iCs/>
      <w:color w:val="4F81BD" w:themeColor="accent1"/>
      <w:sz w:val="20"/>
      <w:szCs w:val="20"/>
    </w:rPr>
  </w:style>
  <w:style w:type="character" w:styleId="af8">
    <w:name w:val="Subtle Emphasis"/>
    <w:uiPriority w:val="19"/>
    <w:qFormat/>
    <w:rsid w:val="005D1F68"/>
    <w:rPr>
      <w:i/>
      <w:iCs/>
      <w:color w:val="243F60" w:themeColor="accent1" w:themeShade="7F"/>
    </w:rPr>
  </w:style>
  <w:style w:type="character" w:styleId="af9">
    <w:name w:val="Intense Emphasis"/>
    <w:uiPriority w:val="21"/>
    <w:qFormat/>
    <w:rsid w:val="005D1F68"/>
    <w:rPr>
      <w:b/>
      <w:bCs/>
      <w:caps/>
      <w:color w:val="243F60" w:themeColor="accent1" w:themeShade="7F"/>
      <w:spacing w:val="10"/>
    </w:rPr>
  </w:style>
  <w:style w:type="character" w:styleId="afa">
    <w:name w:val="Subtle Reference"/>
    <w:uiPriority w:val="31"/>
    <w:qFormat/>
    <w:rsid w:val="005D1F68"/>
    <w:rPr>
      <w:b/>
      <w:bCs/>
      <w:color w:val="4F81BD" w:themeColor="accent1"/>
    </w:rPr>
  </w:style>
  <w:style w:type="character" w:styleId="afb">
    <w:name w:val="Intense Reference"/>
    <w:uiPriority w:val="32"/>
    <w:qFormat/>
    <w:rsid w:val="005D1F68"/>
    <w:rPr>
      <w:b/>
      <w:bCs/>
      <w:i/>
      <w:iCs/>
      <w:caps/>
      <w:color w:val="4F81BD" w:themeColor="accent1"/>
    </w:rPr>
  </w:style>
  <w:style w:type="character" w:styleId="afc">
    <w:name w:val="Book Title"/>
    <w:uiPriority w:val="33"/>
    <w:qFormat/>
    <w:rsid w:val="005D1F68"/>
    <w:rPr>
      <w:b/>
      <w:bCs/>
      <w:i/>
      <w:iCs/>
      <w:spacing w:val="9"/>
    </w:rPr>
  </w:style>
  <w:style w:type="paragraph" w:styleId="afd">
    <w:name w:val="TOC Heading"/>
    <w:basedOn w:val="1"/>
    <w:next w:val="a"/>
    <w:uiPriority w:val="39"/>
    <w:semiHidden/>
    <w:unhideWhenUsed/>
    <w:qFormat/>
    <w:rsid w:val="005D1F68"/>
    <w:pPr>
      <w:outlineLvl w:val="9"/>
    </w:pPr>
  </w:style>
  <w:style w:type="character" w:styleId="afe">
    <w:name w:val="FollowedHyperlink"/>
    <w:basedOn w:val="a0"/>
    <w:uiPriority w:val="99"/>
    <w:semiHidden/>
    <w:unhideWhenUsed/>
    <w:rsid w:val="00C561A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818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5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6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7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7285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88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8234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3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79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7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5953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94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5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24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1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rcgagarinsky.ru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3.jpeg"/><Relationship Id="rId21" Type="http://schemas.openxmlformats.org/officeDocument/2006/relationships/image" Target="media/image11.jpeg"/><Relationship Id="rId34" Type="http://schemas.openxmlformats.org/officeDocument/2006/relationships/image" Target="media/image19.jpeg"/><Relationship Id="rId42" Type="http://schemas.openxmlformats.org/officeDocument/2006/relationships/hyperlink" Target="http://www.zaobs.com" TargetMode="External"/><Relationship Id="rId47" Type="http://schemas.openxmlformats.org/officeDocument/2006/relationships/hyperlink" Target="http://www.absrealty.ru" TargetMode="External"/><Relationship Id="rId50" Type="http://schemas.openxmlformats.org/officeDocument/2006/relationships/image" Target="media/image29.jpeg"/><Relationship Id="rId55" Type="http://schemas.openxmlformats.org/officeDocument/2006/relationships/image" Target="media/image32.jpeg"/><Relationship Id="rId63" Type="http://schemas.openxmlformats.org/officeDocument/2006/relationships/hyperlink" Target="http://alfastroy2000.ru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hyperlink" Target="http://www.orangepark.ru" TargetMode="External"/><Relationship Id="rId37" Type="http://schemas.openxmlformats.org/officeDocument/2006/relationships/hyperlink" Target="http://www.absrealty.ru/commercial/w_plaza/" TargetMode="External"/><Relationship Id="rId40" Type="http://schemas.openxmlformats.org/officeDocument/2006/relationships/hyperlink" Target="http://www.sminex.com" TargetMode="External"/><Relationship Id="rId45" Type="http://schemas.openxmlformats.org/officeDocument/2006/relationships/image" Target="media/image26.jpeg"/><Relationship Id="rId53" Type="http://schemas.openxmlformats.org/officeDocument/2006/relationships/image" Target="media/image31.jpeg"/><Relationship Id="rId58" Type="http://schemas.openxmlformats.org/officeDocument/2006/relationships/image" Target="media/image34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tjcollection.ru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49" Type="http://schemas.openxmlformats.org/officeDocument/2006/relationships/hyperlink" Target="http://dplaza.ru" TargetMode="External"/><Relationship Id="rId57" Type="http://schemas.openxmlformats.org/officeDocument/2006/relationships/hyperlink" Target="http://www.sminex.com" TargetMode="External"/><Relationship Id="rId61" Type="http://schemas.openxmlformats.org/officeDocument/2006/relationships/image" Target="media/image36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4" Type="http://schemas.openxmlformats.org/officeDocument/2006/relationships/hyperlink" Target="http://www.sminex.com" TargetMode="External"/><Relationship Id="rId52" Type="http://schemas.openxmlformats.org/officeDocument/2006/relationships/hyperlink" Target="http://www.sminex.com" TargetMode="External"/><Relationship Id="rId60" Type="http://schemas.openxmlformats.org/officeDocument/2006/relationships/hyperlink" Target="http://capitalgroup.ru/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://www.nestle.ru" TargetMode="External"/><Relationship Id="rId27" Type="http://schemas.openxmlformats.org/officeDocument/2006/relationships/hyperlink" Target="http://www.sminex.com/apartments/park-mira-pervaya-ochered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43" Type="http://schemas.openxmlformats.org/officeDocument/2006/relationships/image" Target="media/image25.jpeg"/><Relationship Id="rId48" Type="http://schemas.openxmlformats.org/officeDocument/2006/relationships/image" Target="media/image28.jpeg"/><Relationship Id="rId56" Type="http://schemas.openxmlformats.org/officeDocument/2006/relationships/image" Target="media/image33.jpeg"/><Relationship Id="rId64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3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://www.nestle.ru" TargetMode="External"/><Relationship Id="rId25" Type="http://schemas.openxmlformats.org/officeDocument/2006/relationships/hyperlink" Target="https://yandex.ru/maps/-/CZsWZK1k" TargetMode="External"/><Relationship Id="rId33" Type="http://schemas.openxmlformats.org/officeDocument/2006/relationships/hyperlink" Target="http://www.absrealty.ru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7.jpeg"/><Relationship Id="rId59" Type="http://schemas.openxmlformats.org/officeDocument/2006/relationships/image" Target="media/image35.jpeg"/><Relationship Id="rId67" Type="http://schemas.microsoft.com/office/2007/relationships/stylesWithEffects" Target="stylesWithEffects.xml"/><Relationship Id="rId20" Type="http://schemas.openxmlformats.org/officeDocument/2006/relationships/image" Target="media/image10.jpeg"/><Relationship Id="rId41" Type="http://schemas.openxmlformats.org/officeDocument/2006/relationships/image" Target="media/image24.jpeg"/><Relationship Id="rId54" Type="http://schemas.openxmlformats.org/officeDocument/2006/relationships/hyperlink" Target="http://www.canonpharma.ru/" TargetMode="External"/><Relationship Id="rId62" Type="http://schemas.openxmlformats.org/officeDocument/2006/relationships/image" Target="media/image3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8AAF49-6FB0-4F52-92D2-C4FF0D0D1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1005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КМА</dc:creator>
  <cp:lastModifiedBy>0</cp:lastModifiedBy>
  <cp:revision>2</cp:revision>
  <cp:lastPrinted>2013-03-21T09:57:00Z</cp:lastPrinted>
  <dcterms:created xsi:type="dcterms:W3CDTF">2018-01-25T09:15:00Z</dcterms:created>
  <dcterms:modified xsi:type="dcterms:W3CDTF">2018-01-25T09:15:00Z</dcterms:modified>
</cp:coreProperties>
</file>